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F7D4" w14:textId="636540DB" w:rsidR="003C0280" w:rsidRPr="003C0280" w:rsidRDefault="003C0280" w:rsidP="003C0280">
      <w:pPr>
        <w:tabs>
          <w:tab w:val="left" w:pos="2760"/>
        </w:tabs>
        <w:jc w:val="center"/>
        <w:rPr>
          <w:b/>
          <w:bCs/>
        </w:rPr>
      </w:pPr>
      <w:r w:rsidRPr="003C0280">
        <w:rPr>
          <w:b/>
          <w:bCs/>
        </w:rPr>
        <w:t>VIAS DE ADMINISTRACION DE MEDICAMENTOS</w:t>
      </w:r>
    </w:p>
    <w:p w14:paraId="6EC04B2A" w14:textId="77777777" w:rsidR="003C0280" w:rsidRDefault="003C0280" w:rsidP="003C0280"/>
    <w:p w14:paraId="097BBFEA" w14:textId="13E2616D" w:rsidR="003C0280" w:rsidRDefault="003C0280" w:rsidP="003C0280">
      <w:r>
        <w:t>Los fármacos se introducen en el organismo por diversas vías. Estas pueden ser</w:t>
      </w:r>
    </w:p>
    <w:p w14:paraId="6B7E2562" w14:textId="77777777" w:rsidR="003C0280" w:rsidRDefault="003C0280" w:rsidP="003C0280"/>
    <w:p w14:paraId="616D1557" w14:textId="77777777" w:rsidR="003C0280" w:rsidRDefault="003C0280" w:rsidP="003C0280">
      <w:r>
        <w:t>Administrados por la boca (vía oral)</w:t>
      </w:r>
    </w:p>
    <w:p w14:paraId="30D88472" w14:textId="77777777" w:rsidR="003C0280" w:rsidRDefault="003C0280" w:rsidP="003C0280"/>
    <w:p w14:paraId="7D5DDB15" w14:textId="77777777" w:rsidR="003C0280" w:rsidRDefault="003C0280" w:rsidP="003C0280">
      <w:r>
        <w:t>Inyectados en una vena (vía intravenosa, IV), en un músculo (vía intramuscular, IM), dentro del espacio alrededor de la médula espinal (vía intratecal) o debajo de la piel (vía subcutánea, SC)</w:t>
      </w:r>
    </w:p>
    <w:p w14:paraId="14AAB462" w14:textId="77777777" w:rsidR="003C0280" w:rsidRDefault="003C0280" w:rsidP="003C0280"/>
    <w:p w14:paraId="73D6E1E6" w14:textId="77777777" w:rsidR="003C0280" w:rsidRDefault="003C0280" w:rsidP="003C0280">
      <w:r>
        <w:t>Colocados debajo de la lengua (vía sublingual) o entre las encías y la mejilla (vía bucal)</w:t>
      </w:r>
    </w:p>
    <w:p w14:paraId="15A52DA4" w14:textId="77777777" w:rsidR="003C0280" w:rsidRDefault="003C0280" w:rsidP="003C0280"/>
    <w:p w14:paraId="7CD4B46E" w14:textId="77777777" w:rsidR="003C0280" w:rsidRDefault="003C0280" w:rsidP="003C0280">
      <w:r>
        <w:t>Introducidos en el recto (vía rectal) o en la vagina (vía vaginal)</w:t>
      </w:r>
    </w:p>
    <w:p w14:paraId="071AE796" w14:textId="77777777" w:rsidR="003C0280" w:rsidRDefault="003C0280" w:rsidP="003C0280"/>
    <w:p w14:paraId="2E331047" w14:textId="77777777" w:rsidR="003C0280" w:rsidRDefault="003C0280" w:rsidP="003C0280">
      <w:r>
        <w:t>Colocados en el ojo (vía ocular) o en el oído (vía ótica)</w:t>
      </w:r>
    </w:p>
    <w:p w14:paraId="780442C4" w14:textId="77777777" w:rsidR="003C0280" w:rsidRDefault="003C0280" w:rsidP="003C0280"/>
    <w:p w14:paraId="56824446" w14:textId="77777777" w:rsidR="003C0280" w:rsidRDefault="003C0280" w:rsidP="003C0280">
      <w:r>
        <w:t>Vaporizados en la nariz y absorbidos por las membranas nasales (vía nasal)</w:t>
      </w:r>
    </w:p>
    <w:p w14:paraId="5E8220FF" w14:textId="77777777" w:rsidR="003C0280" w:rsidRDefault="003C0280" w:rsidP="003C0280"/>
    <w:p w14:paraId="4138C23C" w14:textId="77777777" w:rsidR="003C0280" w:rsidRDefault="003C0280" w:rsidP="003C0280">
      <w:r>
        <w:t>Inhalados en los pulmones, habitualmente por la boca (por inhalación) o por la boca y la nariz (por nebulización)</w:t>
      </w:r>
    </w:p>
    <w:p w14:paraId="39804B58" w14:textId="77777777" w:rsidR="003C0280" w:rsidRDefault="003C0280" w:rsidP="003C0280"/>
    <w:p w14:paraId="09D736C1" w14:textId="77777777" w:rsidR="003C0280" w:rsidRDefault="003C0280" w:rsidP="003C0280">
      <w:r>
        <w:t>Aplicados en la piel (uso cutáneo) para un efecto local (tópico) o en todo el cuerpo (sistémico)</w:t>
      </w:r>
    </w:p>
    <w:p w14:paraId="205C3E0A" w14:textId="77777777" w:rsidR="003C0280" w:rsidRDefault="003C0280" w:rsidP="003C0280"/>
    <w:p w14:paraId="0DC4DAC1" w14:textId="77777777" w:rsidR="003C0280" w:rsidRDefault="003C0280" w:rsidP="003C0280">
      <w:r>
        <w:t>Distribuidos a través de la piel mediante un parche (transdérmico) para obtener un efecto sistémico</w:t>
      </w:r>
    </w:p>
    <w:p w14:paraId="5408DEC7" w14:textId="77777777" w:rsidR="003C0280" w:rsidRDefault="003C0280" w:rsidP="003C0280"/>
    <w:p w14:paraId="735748C3" w14:textId="77777777" w:rsidR="003C0280" w:rsidRDefault="003C0280" w:rsidP="003C0280">
      <w:r>
        <w:lastRenderedPageBreak/>
        <w:t>Cada vía de administración tiene objetivos específicos, ventajas y desventajas.</w:t>
      </w:r>
    </w:p>
    <w:p w14:paraId="768F6430" w14:textId="77777777" w:rsidR="003C0280" w:rsidRDefault="003C0280" w:rsidP="003C0280"/>
    <w:p w14:paraId="76036F4F" w14:textId="77777777" w:rsidR="003C0280" w:rsidRDefault="003C0280" w:rsidP="003C0280">
      <w:r>
        <w:t>(Véase también Introducción a la administración y la cinética de los fármacos.)</w:t>
      </w:r>
    </w:p>
    <w:p w14:paraId="7CD21CDC" w14:textId="77777777" w:rsidR="003C0280" w:rsidRDefault="003C0280" w:rsidP="003C0280"/>
    <w:p w14:paraId="23AA2B2B" w14:textId="77777777" w:rsidR="003C0280" w:rsidRDefault="003C0280" w:rsidP="003C0280">
      <w:r>
        <w:t>Vía oral</w:t>
      </w:r>
    </w:p>
    <w:p w14:paraId="5246E537" w14:textId="77777777" w:rsidR="003C0280" w:rsidRDefault="003C0280" w:rsidP="003C0280">
      <w:r>
        <w:t>Muchos medicamentos se pueden administrar por vía oral como líquidos, cápsulas, tabletas o comprimidos masticables. Dado que la vía oral es la más conveniente y por lo general la más segura y menos costosa, es la que se utiliza con mayor frecuencia. Sin embargo, tiene limitaciones debidas al trayecto característico que debe seguir el fármaco a lo largo del tracto digestivo. La absorción por vía oral puede comenzar en la boca y el estómago. No obstante, habitualmente el fármaco se absorbe en el intestino delgado. El fármaco atraviesa la pared intestinal y viaja hasta el hígado antes de ser transportado por el torrente sanguíneo hasta su diana. La pared intestinal y el hígado alteran químicamente (metabolizan) muchos fármacos, disminuyendo la cantidad de fármaco que llega al torrente sanguíneo. En consecuencia, estos fármacos, cuando se inyectan por vía intravenosa, son administrados en dosis más pequeñas para producir el mismo efecto.</w:t>
      </w:r>
    </w:p>
    <w:p w14:paraId="04D44B99" w14:textId="77777777" w:rsidR="003C0280" w:rsidRDefault="003C0280" w:rsidP="003C0280"/>
    <w:p w14:paraId="5F64CD2D" w14:textId="77777777" w:rsidR="003C0280" w:rsidRDefault="003C0280" w:rsidP="003C0280">
      <w:r>
        <w:t>Cuando se toma un fármaco por vía oral, la comida y otros fármacos que se encuentren en el tracto digestivo pueden afectar a la cantidad y la rapidez con que se absorbe. De este modo, algunos fármacos deben ingerirse con el estómago vacío, otros deben tomarse con alimentos, otros no deben tomarse junto con ciertos fármacos o ciertos alimentos y algunos pueden estar contraindicados por vía oral.</w:t>
      </w:r>
    </w:p>
    <w:p w14:paraId="392011B6" w14:textId="77777777" w:rsidR="003C0280" w:rsidRDefault="003C0280" w:rsidP="003C0280"/>
    <w:p w14:paraId="1E544F35" w14:textId="77777777" w:rsidR="003C0280" w:rsidRDefault="003C0280" w:rsidP="003C0280">
      <w:r>
        <w:t>Algunos medicamentos que se toman por vía oral irritan el tubo digestivo. Por ejemplo, la aspirina (ácido acetilsalicílico) y la mayoría de los demás fármacos antiinflamatorios no esteroideos (AINE) pueden dañar el revestimiento del estómago y del intestino delgado y causar una úlcera o agravar una preexistente. Hay otros fármacos cuya absorción en el tracto digestivo es limitada o irregular, o bien, son destruidos en el estómago por los ácidos y las enzimas digestivas.</w:t>
      </w:r>
    </w:p>
    <w:p w14:paraId="236F60CC" w14:textId="77777777" w:rsidR="003C0280" w:rsidRDefault="003C0280" w:rsidP="003C0280"/>
    <w:p w14:paraId="02E142F6" w14:textId="77777777" w:rsidR="003C0280" w:rsidRDefault="003C0280" w:rsidP="003C0280">
      <w:r>
        <w:t xml:space="preserve">Cuando no puede utilizarse la vía oral, se requieren otras vías de administración, </w:t>
      </w:r>
      <w:proofErr w:type="gramStart"/>
      <w:r>
        <w:t>como</w:t>
      </w:r>
      <w:proofErr w:type="gramEnd"/>
      <w:r>
        <w:t xml:space="preserve"> por ejemplo:</w:t>
      </w:r>
    </w:p>
    <w:p w14:paraId="16D28A79" w14:textId="77777777" w:rsidR="003C0280" w:rsidRDefault="003C0280" w:rsidP="003C0280"/>
    <w:p w14:paraId="2616F2CB" w14:textId="77777777" w:rsidR="003C0280" w:rsidRDefault="003C0280" w:rsidP="003C0280">
      <w:r>
        <w:t>Cuando una persona no puede ingerir nada</w:t>
      </w:r>
    </w:p>
    <w:p w14:paraId="596D0E04" w14:textId="77777777" w:rsidR="003C0280" w:rsidRDefault="003C0280" w:rsidP="003C0280"/>
    <w:p w14:paraId="47BF991A" w14:textId="77777777" w:rsidR="003C0280" w:rsidRDefault="003C0280" w:rsidP="003C0280">
      <w:r>
        <w:t>Cuando un medicamento se debe administrar rápidamente o en una dosis muy precisa o muy grande</w:t>
      </w:r>
    </w:p>
    <w:p w14:paraId="1C6158A2" w14:textId="77777777" w:rsidR="003C0280" w:rsidRDefault="003C0280" w:rsidP="003C0280"/>
    <w:p w14:paraId="5D91FEB0" w14:textId="77777777" w:rsidR="003C0280" w:rsidRDefault="003C0280" w:rsidP="003C0280">
      <w:r>
        <w:t>Cuando un fármaco se absorbe mal o de forma errática en el tracto digestivo</w:t>
      </w:r>
    </w:p>
    <w:p w14:paraId="44E49CD9" w14:textId="77777777" w:rsidR="003C0280" w:rsidRDefault="003C0280" w:rsidP="003C0280"/>
    <w:p w14:paraId="116214CA" w14:textId="77777777" w:rsidR="003C0280" w:rsidRDefault="003C0280" w:rsidP="003C0280">
      <w:r>
        <w:t>Vías inyectables</w:t>
      </w:r>
    </w:p>
    <w:p w14:paraId="7AC448B2" w14:textId="77777777" w:rsidR="003C0280" w:rsidRDefault="003C0280" w:rsidP="003C0280">
      <w:r>
        <w:t>La administración mediante inyección (por vía parenteral) incluye las siguientes vías de administración:</w:t>
      </w:r>
    </w:p>
    <w:p w14:paraId="5725C129" w14:textId="77777777" w:rsidR="003C0280" w:rsidRDefault="003C0280" w:rsidP="003C0280"/>
    <w:p w14:paraId="5E701C55" w14:textId="77777777" w:rsidR="003C0280" w:rsidRDefault="003C0280" w:rsidP="003C0280">
      <w:r>
        <w:t>Subcutánea (bajo la piel)</w:t>
      </w:r>
    </w:p>
    <w:p w14:paraId="0DFBCBF0" w14:textId="77777777" w:rsidR="003C0280" w:rsidRDefault="003C0280" w:rsidP="003C0280"/>
    <w:p w14:paraId="0FCB6E9D" w14:textId="77777777" w:rsidR="003C0280" w:rsidRDefault="003C0280" w:rsidP="003C0280">
      <w:r>
        <w:t>Intramuscular (en un músculo)</w:t>
      </w:r>
    </w:p>
    <w:p w14:paraId="0A5F27E6" w14:textId="77777777" w:rsidR="003C0280" w:rsidRDefault="003C0280" w:rsidP="003C0280"/>
    <w:p w14:paraId="7F8A5221" w14:textId="77777777" w:rsidR="003C0280" w:rsidRDefault="003C0280" w:rsidP="003C0280">
      <w:r>
        <w:t>Intravenosa (en una vena)</w:t>
      </w:r>
    </w:p>
    <w:p w14:paraId="787DC94D" w14:textId="77777777" w:rsidR="003C0280" w:rsidRDefault="003C0280" w:rsidP="003C0280"/>
    <w:p w14:paraId="0CA07EFE" w14:textId="77777777" w:rsidR="003C0280" w:rsidRDefault="003C0280" w:rsidP="003C0280">
      <w:r>
        <w:t>Intratecal (alrededor de la médula espinal)</w:t>
      </w:r>
    </w:p>
    <w:p w14:paraId="04349F08" w14:textId="77777777" w:rsidR="003C0280" w:rsidRDefault="003C0280" w:rsidP="003C0280"/>
    <w:p w14:paraId="71C5B7B1" w14:textId="77777777" w:rsidR="003C0280" w:rsidRDefault="003C0280" w:rsidP="003C0280">
      <w:r>
        <w:t>Un producto farmacéutico puede ser preparado o manufacturado de manera que se prolongue su absorción desde el lugar de la inyección durante horas, días o más tiempo. Estos productos no necesitan ser administrados con la misma frecuencia que los fármacos de absorción más rápida.</w:t>
      </w:r>
    </w:p>
    <w:p w14:paraId="4924ED92" w14:textId="77777777" w:rsidR="003C0280" w:rsidRDefault="003C0280" w:rsidP="003C0280"/>
    <w:p w14:paraId="28BAE603" w14:textId="77777777" w:rsidR="003C0280" w:rsidRDefault="003C0280" w:rsidP="003C0280">
      <w:r>
        <w:t xml:space="preserve">Para la administración por vía subcutánea se inserta una aguja en el tejido adiposo (graso) justo bajo la piel. Una vez inyectado el fármaco, este se desplaza hacia los pequeños vasos sanguíneos (capilares) y es arrastrado por el torrente sanguíneo. Como alternativa, un fármaco llega al torrente sanguíneo a través de los vasos </w:t>
      </w:r>
      <w:r>
        <w:lastRenderedPageBreak/>
        <w:t>linfáticos (véase la figura Sistema linfático: una defensa contra la infección). Los fármacos de proteínas de gran tamaño, como la insulina, suelen alcanzar el torrente sanguíneo a través de los vasos linfáticos debido a que se mueven lentamente desde los tejidos hasta el interior de los capilares. La vía subcutánea es la que se utiliza para la administración de muchos fármacos proteicos, ya que si se suministraran por vía oral serían destruidos en el tracto digestivo.</w:t>
      </w:r>
    </w:p>
    <w:p w14:paraId="2516D11D" w14:textId="77777777" w:rsidR="003C0280" w:rsidRDefault="003C0280" w:rsidP="003C0280"/>
    <w:p w14:paraId="77611F12" w14:textId="77777777" w:rsidR="003C0280" w:rsidRDefault="003C0280" w:rsidP="003C0280">
      <w:r>
        <w:t>Ciertos fármacos (como los progestágenos, utilizados en el control hormonal de la natalidad) pueden administrarse mediante la inserción de cápsulas plásticas bajo la piel (implantación). La principal ventaja que presenta esta vía de administración es que proporciona un efecto terapéutico a largo plazo (por ejemplo, el etonogestrel que se implanta para la anticoncepción puede durar hasta 3 años).</w:t>
      </w:r>
    </w:p>
    <w:p w14:paraId="63F1F810" w14:textId="77777777" w:rsidR="003C0280" w:rsidRDefault="003C0280" w:rsidP="003C0280"/>
    <w:p w14:paraId="54C667D6" w14:textId="77777777" w:rsidR="003C0280" w:rsidRDefault="003C0280" w:rsidP="003C0280">
      <w:r>
        <w:t>La vía intramuscular es preferida a la vía subcutánea cuando se requiere administrar mayor volumen de un fármaco. Debido a que los músculos están a mayor profundidad, bajo la piel y los tejidos grasos, se utiliza una aguja más larga. Los fármacos suelen inyectarse en un músculo del antebrazo, en el muslo o en la nalga. La rapidez con que el fármaco es absorbido en el torrente sanguíneo depende, en parte, del suministro de sangre al músculo: cuanto menor sea el aporte de sangre, más tiempo necesitará el fármaco para ser absorbido.</w:t>
      </w:r>
    </w:p>
    <w:p w14:paraId="5A8A5767" w14:textId="77777777" w:rsidR="003C0280" w:rsidRDefault="003C0280" w:rsidP="003C0280"/>
    <w:p w14:paraId="08480262" w14:textId="77777777" w:rsidR="003C0280" w:rsidRDefault="003C0280" w:rsidP="003C0280">
      <w:r>
        <w:t>Para la administración por vía intravenosa se inserta una aguja directamente en una vena. Así, la solución que contiene el fármaco puede administrarse en dosis individuales o por infusión continua intravenosa (venoclisis). En la infusión intravenosa (venoclisis), la solución se mueve por gravedad (a partir de una bolsa de plástico colapsable) o bien, lo que es más habitual, mediante una bomba de infusión por un tubo fino flexible (catéter) introducido en una vena, por lo general en el antebrazo. La vía intravenosa es la mejor manera de administrar una dosis precisa en todo el organismo de modo rápido y bien controlado. También se utiliza para la administración de soluciones irritantes que producirían dolor o dañarían los tejidos si se utilizaran por vía subcutánea o en inyección intramuscular. Una inyección intravenosa puede ser más difícil de administrar que una inyección subcutánea o intramuscular, porque la inserción de una aguja o un catéter en una vena puede resultar complicada, en especial si la persona es obesa.</w:t>
      </w:r>
    </w:p>
    <w:p w14:paraId="4D9015A9" w14:textId="77777777" w:rsidR="003C0280" w:rsidRDefault="003C0280" w:rsidP="003C0280"/>
    <w:p w14:paraId="2B9BC6BE" w14:textId="77777777" w:rsidR="003C0280" w:rsidRDefault="003C0280" w:rsidP="003C0280">
      <w:r>
        <w:lastRenderedPageBreak/>
        <w:t>Cuando un fármaco se administra por vía intravenosa se distribuye de inmediato al torrente sanguíneo y tiende a tener un efecto más rápido que cuando se suministra por cualquier otra vía. En consecuencia, el personal sanitario controla minuciosamente a los pacientes que reciben una inyección intravenosa, tanto para asegurarse de la eficacia del fármaco como para saber si causa una reacción adversa. Además, el efecto de un fármaco administrado por esta vía suele durar menos tiempo. Por lo tanto, algunos medicamentos deben administrarse de modo continuo mediante infusión intravenosa (venoclisis) para mantener constante su efecto.</w:t>
      </w:r>
    </w:p>
    <w:p w14:paraId="12243268" w14:textId="77777777" w:rsidR="003C0280" w:rsidRDefault="003C0280" w:rsidP="003C0280"/>
    <w:p w14:paraId="11AE68EC" w14:textId="77777777" w:rsidR="003C0280" w:rsidRDefault="003C0280" w:rsidP="003C0280">
      <w:r>
        <w:t xml:space="preserve">En cuanto a la vía intratecal, se inserta una aguja entre dos vértebras en la parte inferior de la columna vertebral y dentro del espacio que se encuentra alrededor de la médula espinal. El fármaco se inyecta en el conducto raquídeo. Es frecuente emplear una pequeña cantidad de anestésico local para insensibilizar la zona de la inyección. Esta vía se utiliza cuando es necesario que un fármaco produzca un efecto rápido o local en el cerebro, en la médula espinal o en las membranas que los envuelven (meninges), por </w:t>
      </w:r>
      <w:proofErr w:type="gramStart"/>
      <w:r>
        <w:t>ejemplo</w:t>
      </w:r>
      <w:proofErr w:type="gramEnd"/>
      <w:r>
        <w:t xml:space="preserve"> para el tratamiento de infecciones en estas estructuras. En algunos casos, los anestésicos y los analgésicos (como la morfina) también se administran de este modo.</w:t>
      </w:r>
    </w:p>
    <w:p w14:paraId="6AFBCE7E" w14:textId="77777777" w:rsidR="003C0280" w:rsidRDefault="003C0280" w:rsidP="003C0280"/>
    <w:p w14:paraId="592DB0C8" w14:textId="77777777" w:rsidR="003C0280" w:rsidRDefault="003C0280" w:rsidP="003C0280">
      <w:r>
        <w:t>A través de la piel</w:t>
      </w:r>
    </w:p>
    <w:p w14:paraId="48E3CFFB" w14:textId="77777777" w:rsidR="003C0280" w:rsidRDefault="003C0280" w:rsidP="003C0280"/>
    <w:p w14:paraId="66AEBC87" w14:textId="77777777" w:rsidR="003C0280" w:rsidRDefault="003C0280" w:rsidP="003C0280">
      <w:r>
        <w:t>A veces, un medicamento se administra a través de la piel, mediante una aguja (subcutánea, intramuscular o intravenosa), por medio de un parche (vía transdérmica) o por implantación.</w:t>
      </w:r>
    </w:p>
    <w:p w14:paraId="588379E8" w14:textId="77777777" w:rsidR="003C0280" w:rsidRDefault="003C0280" w:rsidP="003C0280"/>
    <w:p w14:paraId="46E8A494" w14:textId="77777777" w:rsidR="003C0280" w:rsidRDefault="003C0280" w:rsidP="003C0280"/>
    <w:p w14:paraId="65FE9FCC" w14:textId="77777777" w:rsidR="003C0280" w:rsidRDefault="003C0280" w:rsidP="003C0280">
      <w:r>
        <w:t>A través de la piel</w:t>
      </w:r>
    </w:p>
    <w:p w14:paraId="744553BC" w14:textId="77777777" w:rsidR="003C0280" w:rsidRDefault="003C0280" w:rsidP="003C0280">
      <w:r>
        <w:t>Vía sublingual y oral</w:t>
      </w:r>
    </w:p>
    <w:p w14:paraId="22AA5274" w14:textId="77777777" w:rsidR="003C0280" w:rsidRDefault="003C0280" w:rsidP="003C0280">
      <w:r>
        <w:t xml:space="preserve">Algunos fármacos se colocan bajo la lengua (vía sublingual) o entre las encías y los dientes (vía bucal) para que puedan disolverse y ser absorbidos directamente por los capilares en esa zona. Estos fármacos no se tragan. La vía sublingual está indicada sobre todo para la administración de nitroglicerina, un fármaco utilizado para aliviar la </w:t>
      </w:r>
      <w:r>
        <w:lastRenderedPageBreak/>
        <w:t>angina de pecho, debido a que su absorción es rápida y el fármaco llega de inmediato al torrente sanguíneo, sin necesidad de pasar previamente por la pared intestinal y el hígado. Sin embargo, la mayoría de los fármacos no pueden tomarse de esta forma porque pueden ser absorbidos de manera incompleta o irregular.</w:t>
      </w:r>
    </w:p>
    <w:p w14:paraId="7B29E90E" w14:textId="77777777" w:rsidR="003C0280" w:rsidRDefault="003C0280" w:rsidP="003C0280"/>
    <w:p w14:paraId="11DEB1C7" w14:textId="77777777" w:rsidR="003C0280" w:rsidRDefault="003C0280" w:rsidP="003C0280">
      <w:r>
        <w:t>Vía rectal</w:t>
      </w:r>
    </w:p>
    <w:p w14:paraId="2756E427" w14:textId="77777777" w:rsidR="003C0280" w:rsidRDefault="003C0280" w:rsidP="003C0280">
      <w:r>
        <w:t>Muchos fármacos que se administran por vía oral pueden también utilizarse por vía rectal en forma de supositorio. En esta presentación, el fármaco se mezcla con una sustancia cerosa que se disuelve o licúa tras ser introducida en el recto. La absorción del fármaco es rápida gracias al revestimiento delgado del recto y al abundante riego sanguíneo. Los supositorios se prescriben para las personas que no pueden tomar un fármaco por vía oral porque tienen náuseas o no pueden tragar, o bien debido a restricciones en la alimentación, como sucede antes y después de una intervención quirúrgica. Los fármacos que pueden ser administrados por vía rectal incluyen el paracetamol (acetaminofeno, para la fiebre), el diazepam (para las convulsiones) y los laxantes (para el estreñimiento). Los fármacos que en forma de supositorio sean irritantes probablemente se administrarán en forma inyectable.</w:t>
      </w:r>
    </w:p>
    <w:p w14:paraId="4B7B833C" w14:textId="77777777" w:rsidR="003C0280" w:rsidRDefault="003C0280" w:rsidP="003C0280"/>
    <w:p w14:paraId="5C66712F" w14:textId="77777777" w:rsidR="003C0280" w:rsidRDefault="003C0280" w:rsidP="003C0280">
      <w:r>
        <w:t>Vía vaginal</w:t>
      </w:r>
    </w:p>
    <w:p w14:paraId="6110F07D" w14:textId="77777777" w:rsidR="003C0280" w:rsidRDefault="003C0280" w:rsidP="003C0280">
      <w:r>
        <w:t>Algunos medicamentos pueden administrarse a las mujeres por vía vaginal en forma de solución, comprimido, crema, gel, supositorio o anillo. De esta forma, el fármaco es lentamente absorbido por la pared vaginal. A menudo se utiliza esta ruta para dar estrógenos a las mujeres durante la menopausia con el fin de aliviar los síntomas vaginales, como la sequedad, la irritación y el enrojecimiento.</w:t>
      </w:r>
    </w:p>
    <w:p w14:paraId="61E6D223" w14:textId="77777777" w:rsidR="003C0280" w:rsidRDefault="003C0280" w:rsidP="003C0280"/>
    <w:p w14:paraId="6F1863AD" w14:textId="77777777" w:rsidR="003C0280" w:rsidRDefault="003C0280" w:rsidP="003C0280">
      <w:r>
        <w:t>Vía ocular</w:t>
      </w:r>
    </w:p>
    <w:p w14:paraId="15B4D152" w14:textId="77777777" w:rsidR="003C0280" w:rsidRDefault="003C0280" w:rsidP="003C0280">
      <w:r>
        <w:t xml:space="preserve">Los fármacos utilizados para tratar los trastornos oculares (como el glaucoma, la conjuntivitis y las lesiones) pueden mezclarse con sustancias inactivas para generar un líquido, un gel o un ungüento que puedan ser aplicados en el ojo. Las gotas </w:t>
      </w:r>
      <w:proofErr w:type="spellStart"/>
      <w:r>
        <w:t>oftámicas</w:t>
      </w:r>
      <w:proofErr w:type="spellEnd"/>
      <w:r>
        <w:t xml:space="preserve"> son relativamente fáciles de usar, pero pueden salir del ojo muy rápido y por lo tanto no tener una buena absorción. Las formulaciones en gel y en ungüento mantienen el fármaco en contacto con la superficie del ojo durante más tiempo, aunque pueden empañar la visión. También se puede utilizar la implantación de </w:t>
      </w:r>
      <w:r>
        <w:lastRenderedPageBreak/>
        <w:t>sólidos, que liberan el fármaco de manera continuada y lenta, pero pueden ser difíciles de colocar y mantener en su sitio.</w:t>
      </w:r>
    </w:p>
    <w:p w14:paraId="54CEF8CD" w14:textId="77777777" w:rsidR="003C0280" w:rsidRDefault="003C0280" w:rsidP="003C0280"/>
    <w:p w14:paraId="232BAB4A" w14:textId="77777777" w:rsidR="003C0280" w:rsidRDefault="003C0280" w:rsidP="003C0280">
      <w:r>
        <w:t xml:space="preserve">Los fármacos oftálmicos se utilizan fundamentalmente por su efecto local. Por ejemplo, las lágrimas artificiales se utilizan para aliviar la sequedad de los ojos. Otros fármacos (por ejemplo, los utilizados para tratar el glaucoma, como acetazolamida y </w:t>
      </w:r>
      <w:proofErr w:type="spellStart"/>
      <w:r>
        <w:t>betaxolol</w:t>
      </w:r>
      <w:proofErr w:type="spellEnd"/>
      <w:r>
        <w:t xml:space="preserve">, y los que se emplean para dilatar las pupilas, como fenilefrina y </w:t>
      </w:r>
      <w:proofErr w:type="spellStart"/>
      <w:r>
        <w:t>tropicamida</w:t>
      </w:r>
      <w:proofErr w:type="spellEnd"/>
      <w:r>
        <w:t>) producen un efecto local (actuando directamente sobre los ojos) después de haber sido absorbidos por la córnea y la conjuntiva. Algunos de estos fármacos entran luego en el torrente sanguíneo y pueden tener efectos adversos no deseados sobre otras partes del cuerpo.</w:t>
      </w:r>
    </w:p>
    <w:p w14:paraId="5D56EF0D" w14:textId="77777777" w:rsidR="003C0280" w:rsidRDefault="003C0280" w:rsidP="003C0280"/>
    <w:p w14:paraId="6B1DB643" w14:textId="77777777" w:rsidR="003C0280" w:rsidRDefault="003C0280" w:rsidP="003C0280">
      <w:r>
        <w:t>Vía ótica</w:t>
      </w:r>
    </w:p>
    <w:p w14:paraId="6DE621CC" w14:textId="77777777" w:rsidR="003C0280" w:rsidRDefault="003C0280" w:rsidP="003C0280">
      <w:r>
        <w:t>Los fármacos utilizados para tratar la inflamación y la infección del oído se pueden aplicar directamente en el oído afectado. Las gotas óticas que contienen soluciones o suspensiones se aplican normalmente sólo en el conducto auditivo externo. Antes de aplicar las gotas óticas se debe limpiar a fondo la oreja con un paño húmedo y luego se debe secar. A no ser que los fármacos se utilicen durante un largo periodo de tiempo o en exceso, poca cantidad de fármaco penetra en el torrente sanguíneo, por lo que no se producen efectos adversos sistémicos o son mínimos. Los fármacos que se pueden administrar por vía ótica incluyen hidrocortisona (para aliviar la inflamación), ciprofloxacino (para tratar la infección) y benzocaína (para aliviar el dolor de oído).</w:t>
      </w:r>
    </w:p>
    <w:p w14:paraId="30AB79E2" w14:textId="77777777" w:rsidR="003C0280" w:rsidRDefault="003C0280" w:rsidP="003C0280"/>
    <w:p w14:paraId="3D6FA6CC" w14:textId="77777777" w:rsidR="003C0280" w:rsidRDefault="003C0280" w:rsidP="003C0280">
      <w:r>
        <w:t>Vía nasal</w:t>
      </w:r>
    </w:p>
    <w:p w14:paraId="7F5EB5D3" w14:textId="77777777" w:rsidR="003C0280" w:rsidRDefault="003C0280" w:rsidP="003C0280">
      <w:r>
        <w:t xml:space="preserve">En caso de que un medicamento deba ser inhalado y absorbido por la delgada membrana mucosa que reviste los conductos nasales, es necesario transformarlo en diminutas gotitas suspendidas en el aire (atomizado). Una vez absorbido, el fármaco entra en el torrente sanguíneo. Los fármacos administrados por esta vía suelen actuar rápidamente. Algunos irritan los conductos nasales. Los fármacos que se pueden administrar por vía nasal son naloxona (para revertir la sobredosis de opioides), nicotina (para dejar de fumar), calcitonina (para la osteoporosis), </w:t>
      </w:r>
      <w:proofErr w:type="spellStart"/>
      <w:r>
        <w:t>sumatriptan</w:t>
      </w:r>
      <w:proofErr w:type="spellEnd"/>
      <w:r>
        <w:t xml:space="preserve"> (para las migrañas) y corticoesteroides (para las alergias). Algunos fármacos administrados </w:t>
      </w:r>
      <w:r>
        <w:lastRenderedPageBreak/>
        <w:t>por vía nasal tienen efectos directos sobre la mucosa nasal, como los descongestionantes nasales y los corticoesteroides (para las alergias).</w:t>
      </w:r>
    </w:p>
    <w:p w14:paraId="6F72580F" w14:textId="77777777" w:rsidR="003C0280" w:rsidRDefault="003C0280" w:rsidP="003C0280"/>
    <w:p w14:paraId="10A933C2" w14:textId="77777777" w:rsidR="003C0280" w:rsidRDefault="003C0280" w:rsidP="003C0280">
      <w:r>
        <w:t>Vía inhalatoria</w:t>
      </w:r>
    </w:p>
    <w:p w14:paraId="46335A24" w14:textId="77777777" w:rsidR="003C0280" w:rsidRDefault="003C0280" w:rsidP="003C0280">
      <w:r>
        <w:t>Los fármacos administrados por inhalación bucal deben ser atomizados en gotitas más pequeñas que los administrados por vía nasal para lograr que los fármacos pasen por la tráquea y entren en los pulmones. La profundidad que alcanzará el fármaco en los pulmones dependerá del tamaño de las gotas. Las más pequeñas son las que alcanzan mayor profundidad, con lo que aumenta la cantidad de fármaco absorbido. En el interior de los pulmones, son absorbidas por el torrente sanguíneo.</w:t>
      </w:r>
    </w:p>
    <w:p w14:paraId="3B15E78D" w14:textId="77777777" w:rsidR="003C0280" w:rsidRDefault="003C0280" w:rsidP="003C0280"/>
    <w:p w14:paraId="5260E935" w14:textId="77777777" w:rsidR="003C0280" w:rsidRDefault="003C0280" w:rsidP="003C0280">
      <w:r>
        <w:t>Administración de fármacos por inhalación</w:t>
      </w:r>
    </w:p>
    <w:p w14:paraId="6ADF800D" w14:textId="77777777" w:rsidR="003C0280" w:rsidRDefault="003C0280" w:rsidP="003C0280"/>
    <w:p w14:paraId="1B405ED9" w14:textId="77777777" w:rsidR="003C0280" w:rsidRDefault="003C0280" w:rsidP="003C0280"/>
    <w:p w14:paraId="07F215C8" w14:textId="77777777" w:rsidR="003C0280" w:rsidRDefault="003C0280" w:rsidP="003C0280"/>
    <w:p w14:paraId="6D3A567F" w14:textId="77777777" w:rsidR="003C0280" w:rsidRDefault="003C0280" w:rsidP="003C0280">
      <w:r>
        <w:t>Son pocos los fármacos que se administran por esta vía, ya que la inhalación debe ser controlada cuidadosamente para asegurar que una persona recibe la cantidad justa del fármaco en un tiempo determinado. Además, puede ser necesario disponer de un equipo especializado para administrar el medicamento por esta vía. Por lo general, este método de tratamiento se utiliza para administrar fármacos que actúan específicamente sobre los pulmones, como los antiasmáticos en aerosol con dosificador (denominados inhaladores), y para la administración de los gases usados en anestesia general.</w:t>
      </w:r>
    </w:p>
    <w:p w14:paraId="721532DB" w14:textId="77777777" w:rsidR="003C0280" w:rsidRDefault="003C0280" w:rsidP="003C0280"/>
    <w:p w14:paraId="324CEAFA" w14:textId="77777777" w:rsidR="003C0280" w:rsidRDefault="003C0280" w:rsidP="003C0280">
      <w:r>
        <w:t>Nebulizaciones</w:t>
      </w:r>
    </w:p>
    <w:p w14:paraId="4BDF568E" w14:textId="77777777" w:rsidR="003C0280" w:rsidRDefault="003C0280" w:rsidP="003C0280">
      <w:r>
        <w:t xml:space="preserve">Al igual que en la vía inhalatoria, los fármacos administrados mediante nebulización deben estar en forma de aerosoles, en pequeñas partículas, para alcanzar los pulmones. La nebulización requiere el uso de dispositivos especiales, generalmente sistemas de nebulización ultrasónicos o de chorro. Un uso adecuado de los dispositivos ayuda a maximizar la cantidad de fármaco liberada en los pulmones. Los medicamentos que se pueden administrar mediante nebulización son tobramicina </w:t>
      </w:r>
      <w:r>
        <w:lastRenderedPageBreak/>
        <w:t xml:space="preserve">(en la fibrosis quística), pentamidina (en la neumonía causada por </w:t>
      </w:r>
      <w:proofErr w:type="spellStart"/>
      <w:r>
        <w:t>Pneumocystis</w:t>
      </w:r>
      <w:proofErr w:type="spellEnd"/>
      <w:r>
        <w:t xml:space="preserve"> </w:t>
      </w:r>
      <w:proofErr w:type="spellStart"/>
      <w:r>
        <w:t>jirovecii</w:t>
      </w:r>
      <w:proofErr w:type="spellEnd"/>
      <w:r>
        <w:t>), y salbutamol (en las crisis asmáticas).</w:t>
      </w:r>
    </w:p>
    <w:p w14:paraId="52086857" w14:textId="77777777" w:rsidR="003C0280" w:rsidRDefault="003C0280" w:rsidP="003C0280"/>
    <w:p w14:paraId="2797BAE2" w14:textId="77777777" w:rsidR="003C0280" w:rsidRDefault="003C0280" w:rsidP="003C0280">
      <w:r>
        <w:t>Los efectos adversos pueden incluir aquellos que se producen cuando el fármaco se deposita directamente en los pulmones (como tos, sibilancias, dificultad respiratoria e irritación pulmonar), los debidos a la difusión del fármaco al medio ambiente (que pueden afectar a personas que no están en tratamiento) y los producidos por la contaminación del dispositivo utilizado para la nebulización (particularmente cuando el dispositivo se vuelve a utilizar y no se ha limpiado de forma adecuada). La utilización adecuada del dispositivo ayuda a prevenir los efectos adversos.</w:t>
      </w:r>
    </w:p>
    <w:p w14:paraId="02E92B73" w14:textId="77777777" w:rsidR="003C0280" w:rsidRDefault="003C0280" w:rsidP="003C0280"/>
    <w:p w14:paraId="463488DC" w14:textId="77777777" w:rsidR="003C0280" w:rsidRDefault="003C0280" w:rsidP="003C0280">
      <w:r>
        <w:t>Vía cutánea</w:t>
      </w:r>
    </w:p>
    <w:p w14:paraId="68732E99" w14:textId="77777777" w:rsidR="003C0280" w:rsidRDefault="003C0280" w:rsidP="003C0280">
      <w:r>
        <w:t>Los fármacos aplicados sobre la piel suelen emplearse por su efecto local, y por ello se utilizan sobre todo para el tratamiento de trastornos cutáneos superficiales, como psoriasis, eccema, infecciones de la piel (virales, bacterianas y micóticas), prurito y piel seca. El fármaco se mezcla con sustancias inactivas. Dependiendo de la consistencia de las sustancias inactivas, la formulación puede ser un ungüento, una crema, una loción, una solución, un polvo o un gel (véase Preparados tópicos).</w:t>
      </w:r>
    </w:p>
    <w:p w14:paraId="25CF89C9" w14:textId="77777777" w:rsidR="003C0280" w:rsidRDefault="003C0280" w:rsidP="003C0280"/>
    <w:p w14:paraId="25E5B492" w14:textId="77777777" w:rsidR="003C0280" w:rsidRDefault="003C0280" w:rsidP="003C0280">
      <w:r>
        <w:t>Vía transdérmica</w:t>
      </w:r>
    </w:p>
    <w:p w14:paraId="70D583AC" w14:textId="784D02A1" w:rsidR="00D302E8" w:rsidRDefault="003C0280" w:rsidP="003C0280">
      <w:r>
        <w:t xml:space="preserve">Algunos fármacos se suministran a todo el organismo a partir de un parche sobre la piel. Estos fármacos, que a veces se mezclan con una sustancia química (como el alcohol) que intensifica la penetración a través de la piel, pasan por la piel al torrente sanguíneo sin necesidad de inyección. Con el parche, el fármaco puede suministrarse de forma paulatina y constante durante muchas horas o días, o incluso más tiempo. Como resultado, los niveles en sangre de un fármaco pueden mantenerse relativamente constantes. Los parches son en especial útiles para los fármacos que el organismo elimina con rapidez y que, por tanto, administrados en otras formas se tendrían que tomar con mucha frecuencia. No obstante, los parches pueden irritar la piel de algunas personas. Además, están limitados por la rapidez con que el fármaco puede pasar a través de la piel. Solo se administran por vía transdérmica fármacos que se utilizan en dosis diarias relativamente bajas. Ejemplos de estos fármacos son la nitroglicerina (para el dolor torácico), la escopolamina (para </w:t>
      </w:r>
      <w:r>
        <w:lastRenderedPageBreak/>
        <w:t>tratar los trastornos debidos al movimiento, es decir, cinetosis), la nicotina (para dejar de fumar), la clonidina (para la hipertensión) y el fentanilo (para el alivio del dolor).</w:t>
      </w:r>
    </w:p>
    <w:sectPr w:rsidR="00D302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80"/>
    <w:rsid w:val="003C0280"/>
    <w:rsid w:val="00777368"/>
    <w:rsid w:val="00D302E8"/>
    <w:rsid w:val="00FD2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F6DB"/>
  <w15:chartTrackingRefBased/>
  <w15:docId w15:val="{41254F42-132E-451D-9CF3-E204F59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02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02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02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02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02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02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02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2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02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02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02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02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02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02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02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0280"/>
    <w:rPr>
      <w:rFonts w:eastAsiaTheme="majorEastAsia" w:cstheme="majorBidi"/>
      <w:color w:val="272727" w:themeColor="text1" w:themeTint="D8"/>
    </w:rPr>
  </w:style>
  <w:style w:type="paragraph" w:styleId="Ttulo">
    <w:name w:val="Title"/>
    <w:basedOn w:val="Normal"/>
    <w:next w:val="Normal"/>
    <w:link w:val="TtuloCar"/>
    <w:uiPriority w:val="10"/>
    <w:qFormat/>
    <w:rsid w:val="003C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02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02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02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0280"/>
    <w:pPr>
      <w:spacing w:before="160"/>
      <w:jc w:val="center"/>
    </w:pPr>
    <w:rPr>
      <w:i/>
      <w:iCs/>
      <w:color w:val="404040" w:themeColor="text1" w:themeTint="BF"/>
    </w:rPr>
  </w:style>
  <w:style w:type="character" w:customStyle="1" w:styleId="CitaCar">
    <w:name w:val="Cita Car"/>
    <w:basedOn w:val="Fuentedeprrafopredeter"/>
    <w:link w:val="Cita"/>
    <w:uiPriority w:val="29"/>
    <w:rsid w:val="003C0280"/>
    <w:rPr>
      <w:i/>
      <w:iCs/>
      <w:color w:val="404040" w:themeColor="text1" w:themeTint="BF"/>
    </w:rPr>
  </w:style>
  <w:style w:type="paragraph" w:styleId="Prrafodelista">
    <w:name w:val="List Paragraph"/>
    <w:basedOn w:val="Normal"/>
    <w:uiPriority w:val="34"/>
    <w:qFormat/>
    <w:rsid w:val="003C0280"/>
    <w:pPr>
      <w:ind w:left="720"/>
      <w:contextualSpacing/>
    </w:pPr>
  </w:style>
  <w:style w:type="character" w:styleId="nfasisintenso">
    <w:name w:val="Intense Emphasis"/>
    <w:basedOn w:val="Fuentedeprrafopredeter"/>
    <w:uiPriority w:val="21"/>
    <w:qFormat/>
    <w:rsid w:val="003C0280"/>
    <w:rPr>
      <w:i/>
      <w:iCs/>
      <w:color w:val="0F4761" w:themeColor="accent1" w:themeShade="BF"/>
    </w:rPr>
  </w:style>
  <w:style w:type="paragraph" w:styleId="Citadestacada">
    <w:name w:val="Intense Quote"/>
    <w:basedOn w:val="Normal"/>
    <w:next w:val="Normal"/>
    <w:link w:val="CitadestacadaCar"/>
    <w:uiPriority w:val="30"/>
    <w:qFormat/>
    <w:rsid w:val="003C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0280"/>
    <w:rPr>
      <w:i/>
      <w:iCs/>
      <w:color w:val="0F4761" w:themeColor="accent1" w:themeShade="BF"/>
    </w:rPr>
  </w:style>
  <w:style w:type="character" w:styleId="Referenciaintensa">
    <w:name w:val="Intense Reference"/>
    <w:basedOn w:val="Fuentedeprrafopredeter"/>
    <w:uiPriority w:val="32"/>
    <w:qFormat/>
    <w:rsid w:val="003C0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2636</Words>
  <Characters>14500</Characters>
  <Application>Microsoft Office Word</Application>
  <DocSecurity>0</DocSecurity>
  <Lines>120</Lines>
  <Paragraphs>34</Paragraphs>
  <ScaleCrop>false</ScaleCrop>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2025-11-10T19:30:00Z</dcterms:created>
  <dcterms:modified xsi:type="dcterms:W3CDTF">2025-11-10T19:31:00Z</dcterms:modified>
</cp:coreProperties>
</file>