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22ED4" w14:textId="532B7F6A" w:rsidR="00D91EDB" w:rsidRPr="00D91EDB" w:rsidRDefault="00D91EDB" w:rsidP="00D91EDB">
      <w:pPr>
        <w:jc w:val="center"/>
        <w:rPr>
          <w:b/>
          <w:bCs/>
        </w:rPr>
      </w:pPr>
      <w:r w:rsidRPr="00D91EDB">
        <w:rPr>
          <w:b/>
          <w:bCs/>
        </w:rPr>
        <w:t>CLASIFICACION DE LOS MEDICAMNETOS</w:t>
      </w:r>
    </w:p>
    <w:p w14:paraId="0F4A3C11" w14:textId="6EA5F62E" w:rsidR="00D91EDB" w:rsidRDefault="00D91EDB" w:rsidP="00D91EDB">
      <w:r>
        <w:t xml:space="preserve">Los medicamentos están compuestos por tres elementos. En primer </w:t>
      </w:r>
      <w:proofErr w:type="gramStart"/>
      <w:r>
        <w:t>lugar</w:t>
      </w:r>
      <w:proofErr w:type="gramEnd"/>
      <w:r>
        <w:t xml:space="preserve"> tenemos el principio activo, que es el elemento responsable de su actividad. Alcanza al lugar donde debe ejercer su acción. En segundo </w:t>
      </w:r>
      <w:proofErr w:type="gramStart"/>
      <w:r>
        <w:t>lugar</w:t>
      </w:r>
      <w:proofErr w:type="gramEnd"/>
      <w:r>
        <w:t xml:space="preserve"> está el excipiente, que es un ingrediente (o varios) que se añade al principio activo. Tiene la finalidad de facilitar su preparación. Sirve de vehículo, estabiliza, determina su biodisponibilidad, sus propiedades fisicoquímicas o modifica sus características organolépticas.</w:t>
      </w:r>
    </w:p>
    <w:p w14:paraId="2DEF08F5" w14:textId="77777777" w:rsidR="00D91EDB" w:rsidRDefault="00D91EDB" w:rsidP="00D91EDB"/>
    <w:p w14:paraId="46375BFF" w14:textId="77777777" w:rsidR="00D91EDB" w:rsidRDefault="00D91EDB" w:rsidP="00D91EDB">
      <w:r>
        <w:t>Por último, puedes encontrar la forma farmacéutica o galénica. Se trata de la forma en la que se presenta un medicamento y determina su administración. El objetivo de la galénica es que el medicamento alcance su máxima eficacia al ser administrado. Por ejemplo, un medicamento se puede presentar en forma de cápsula, supositorio, gel, comprimido, parche, etc.</w:t>
      </w:r>
    </w:p>
    <w:p w14:paraId="54D119EE" w14:textId="77777777" w:rsidR="00D91EDB" w:rsidRDefault="00D91EDB" w:rsidP="00D91EDB"/>
    <w:p w14:paraId="74DCA68F" w14:textId="77777777" w:rsidR="00D91EDB" w:rsidRDefault="00D91EDB" w:rsidP="00D91EDB">
      <w:r>
        <w:t>Debes saber que podemos clasificar los tipos de medicamentos de diferentes formas. Cualquier profesional de la enfermería deberá conocer esta clasificación. Aquí te presentamos tres formas diferentes de clasificar de los medicamentos.</w:t>
      </w:r>
    </w:p>
    <w:p w14:paraId="4FEEB9C1" w14:textId="77777777" w:rsidR="00D91EDB" w:rsidRDefault="00D91EDB" w:rsidP="00D91EDB"/>
    <w:p w14:paraId="1458FA0E" w14:textId="77777777" w:rsidR="00D91EDB" w:rsidRDefault="00D91EDB" w:rsidP="00D91EDB">
      <w:r>
        <w:t>1. Clasificación de los medicamentos según su forma de administración</w:t>
      </w:r>
    </w:p>
    <w:p w14:paraId="347DB5DE" w14:textId="77777777" w:rsidR="00D91EDB" w:rsidRDefault="00D91EDB" w:rsidP="00D91EDB">
      <w:r>
        <w:t xml:space="preserve">Atendiendo a su forma de administración, puedes encontrar, por un lado, los orales, como los jarabes, comprimidos o cápsulas. Por otro </w:t>
      </w:r>
      <w:proofErr w:type="gramStart"/>
      <w:r>
        <w:t>lado</w:t>
      </w:r>
      <w:proofErr w:type="gramEnd"/>
      <w:r>
        <w:t xml:space="preserve"> están los intravenosos o intramusculares (como ampollas y viales) y los intradérmicos (como las insulinas).</w:t>
      </w:r>
    </w:p>
    <w:p w14:paraId="55B6C3C3" w14:textId="77777777" w:rsidR="00D91EDB" w:rsidRDefault="00D91EDB" w:rsidP="00D91EDB"/>
    <w:p w14:paraId="5F80FFEE" w14:textId="77777777" w:rsidR="00D91EDB" w:rsidRDefault="00D91EDB" w:rsidP="00D91EDB">
      <w:r>
        <w:t>Además, puedes encontrar fármacos rectales y vaginales, como los óvulos y los supositorios y tópicos. También otros tipos de medicamentos como pomadas, geles y ungüentos, y las soluciones óticas, oftálmicas y nasales.</w:t>
      </w:r>
    </w:p>
    <w:p w14:paraId="72E74378" w14:textId="77777777" w:rsidR="00D91EDB" w:rsidRDefault="00D91EDB" w:rsidP="00D91EDB"/>
    <w:p w14:paraId="2D145605" w14:textId="77777777" w:rsidR="00D91EDB" w:rsidRDefault="00D91EDB" w:rsidP="00D91EDB">
      <w:r>
        <w:t>2. Con o sin receta médica</w:t>
      </w:r>
    </w:p>
    <w:p w14:paraId="0034C860" w14:textId="77777777" w:rsidR="00D91EDB" w:rsidRDefault="00D91EDB" w:rsidP="00D91EDB">
      <w:r>
        <w:t>Entre los medicamentos que no necesitan receta médica, es decir, los que no están sujetos a prescripción, encontrarás dos tipos: los publicitarios, conocidos como EFP, y los no publicitarios. Aquí tienes más información sobre los medicamentos publicitarios y no publicitarios.</w:t>
      </w:r>
    </w:p>
    <w:p w14:paraId="03F7B417" w14:textId="77777777" w:rsidR="00D91EDB" w:rsidRDefault="00D91EDB" w:rsidP="00D91EDB"/>
    <w:p w14:paraId="50C48616" w14:textId="77777777" w:rsidR="00D91EDB" w:rsidRDefault="00D91EDB" w:rsidP="00D91EDB">
      <w:r>
        <w:t>Por otro lado, encontrarás los medicamentos que están sujetos a prescripción médica. Éstos solo pueden dispensarse con la receta correspondiente firmada por un médico. Este tipo de medicamentos se identifican porque tienen en la esquina superior derecha un círculo. Si el círculo está partido en dos o tiene un lado sombreado, se trata de medicamentos psicotrópicos. Y si el círculo está sombreado por completo, se trataría de estupefacientes.</w:t>
      </w:r>
    </w:p>
    <w:p w14:paraId="1E58D6E4" w14:textId="77777777" w:rsidR="00D91EDB" w:rsidRDefault="00D91EDB" w:rsidP="00D91EDB"/>
    <w:p w14:paraId="5138B4CE" w14:textId="77777777" w:rsidR="00D91EDB" w:rsidRDefault="00D91EDB" w:rsidP="00D91EDB">
      <w:r>
        <w:t>clasificar medicamentos</w:t>
      </w:r>
    </w:p>
    <w:p w14:paraId="077D23B9" w14:textId="77777777" w:rsidR="00D91EDB" w:rsidRDefault="00D91EDB" w:rsidP="00D91EDB"/>
    <w:p w14:paraId="66D01E5C" w14:textId="77777777" w:rsidR="00D91EDB" w:rsidRDefault="00D91EDB" w:rsidP="00D91EDB">
      <w:r>
        <w:t>3. Clasificación de los medicamentos según su uso habitual</w:t>
      </w:r>
    </w:p>
    <w:p w14:paraId="5929AB6D" w14:textId="77777777" w:rsidR="00D91EDB" w:rsidRDefault="00D91EDB" w:rsidP="00D91EDB">
      <w:r>
        <w:t>Esta es la clasificación de los medicamentos más útil, y la que seguro que tenías en mente antes de empezar a leer este artículo.</w:t>
      </w:r>
    </w:p>
    <w:p w14:paraId="2EA2660A" w14:textId="77777777" w:rsidR="00D91EDB" w:rsidRDefault="00D91EDB" w:rsidP="00D91EDB"/>
    <w:p w14:paraId="273167A0" w14:textId="77777777" w:rsidR="00D91EDB" w:rsidRDefault="00D91EDB" w:rsidP="00D91EDB">
      <w:r>
        <w:t>Analgésicos y antiinflamatorios</w:t>
      </w:r>
    </w:p>
    <w:p w14:paraId="2D611E5F" w14:textId="77777777" w:rsidR="00D91EDB" w:rsidRDefault="00D91EDB" w:rsidP="00D91EDB">
      <w:r>
        <w:t>Aquí encuadramos los fármacos destinados a aliviar el dolor físico. Puedes diferenciarlos entre opiáceos y no opiáceos. Los que tienen una acción más potente son los primeros. No es posible automedicarse con ellos y pueden provocar dependencia. Un ejemplo de ello es la morfina.</w:t>
      </w:r>
    </w:p>
    <w:p w14:paraId="01D6F3AA" w14:textId="77777777" w:rsidR="00D91EDB" w:rsidRDefault="00D91EDB" w:rsidP="00D91EDB"/>
    <w:p w14:paraId="2E4E695F" w14:textId="77777777" w:rsidR="00D91EDB" w:rsidRDefault="00D91EDB" w:rsidP="00D91EDB">
      <w:r>
        <w:t>Entre los segundos hablamos de productos como los AINE (antiinflamatorios no esteroideos). Son muy utilizados para combatir el dolor, la fiebre y la inflamación. Deben conocerse sus efectos secundarios, sobre todo en el aparato digestivo, y no puede abusarse de ellos.</w:t>
      </w:r>
    </w:p>
    <w:p w14:paraId="112D263A" w14:textId="77777777" w:rsidR="00D91EDB" w:rsidRDefault="00D91EDB" w:rsidP="00D91EDB"/>
    <w:p w14:paraId="0C2038D8" w14:textId="77777777" w:rsidR="00D91EDB" w:rsidRDefault="00D91EDB" w:rsidP="00D91EDB">
      <w:r>
        <w:t>Antiinfecciosos</w:t>
      </w:r>
    </w:p>
    <w:p w14:paraId="4B316BAB" w14:textId="77777777" w:rsidR="00D91EDB" w:rsidRDefault="00D91EDB" w:rsidP="00D91EDB">
      <w:r>
        <w:t>Se utilizan para combatir las infecciones de cualquier tipo. En función del agente infeccioso admiten varias denominaciones: antifúngicos (para combatir los hongos), antibióticos (contra las bacterias), antiparasitarios (combaten los parásitos) o antivirales (contra los virus).</w:t>
      </w:r>
    </w:p>
    <w:p w14:paraId="41FC579D" w14:textId="77777777" w:rsidR="00D91EDB" w:rsidRDefault="00D91EDB" w:rsidP="00D91EDB"/>
    <w:p w14:paraId="08B9E95F" w14:textId="77777777" w:rsidR="00D91EDB" w:rsidRDefault="00D91EDB" w:rsidP="00D91EDB">
      <w:r>
        <w:lastRenderedPageBreak/>
        <w:t>Para tomar cualquiera de estos medicamentos es necesaria una receta médica. Está totalmente desaconsejado automedicarse para evitar resistencias y que el medicamento deje de tener efecto.</w:t>
      </w:r>
    </w:p>
    <w:p w14:paraId="5F3A91FD" w14:textId="77777777" w:rsidR="00D91EDB" w:rsidRDefault="00D91EDB" w:rsidP="00D91EDB"/>
    <w:p w14:paraId="64FF84C1" w14:textId="77777777" w:rsidR="00D91EDB" w:rsidRDefault="00D91EDB" w:rsidP="00D91EDB">
      <w:r>
        <w:t>Mucolíticos y antitusivos</w:t>
      </w:r>
    </w:p>
    <w:p w14:paraId="3994C4E4" w14:textId="77777777" w:rsidR="00D91EDB" w:rsidRDefault="00D91EDB" w:rsidP="00D91EDB">
      <w:r>
        <w:t>Los primeros se recomiendan cuando la mucosidad llega a dificultar la respiración. Los segundos se recetan para minimizar la tos no productiva (sin mocos).</w:t>
      </w:r>
    </w:p>
    <w:p w14:paraId="1B52446F" w14:textId="77777777" w:rsidR="00D91EDB" w:rsidRDefault="00D91EDB" w:rsidP="00D91EDB"/>
    <w:p w14:paraId="3E18157D" w14:textId="77777777" w:rsidR="00D91EDB" w:rsidRDefault="00D91EDB" w:rsidP="00D91EDB">
      <w:r>
        <w:t>Antiulcerosos y antiácidos</w:t>
      </w:r>
    </w:p>
    <w:p w14:paraId="3CFD3AF8" w14:textId="77777777" w:rsidR="00D91EDB" w:rsidRDefault="00D91EDB" w:rsidP="00D91EDB">
      <w:r>
        <w:t>Estos dos grupos de medicamentos son diferentes, pero comparten la función de reducir las secreciones gástricas. El más popular es el omeprazol. Como efecto secundario hay que decir que pueden alterar el tránsito intestinal.</w:t>
      </w:r>
    </w:p>
    <w:p w14:paraId="59CC1EC6" w14:textId="77777777" w:rsidR="00D91EDB" w:rsidRDefault="00D91EDB" w:rsidP="00D91EDB"/>
    <w:p w14:paraId="06C5743D" w14:textId="77777777" w:rsidR="00D91EDB" w:rsidRDefault="00D91EDB" w:rsidP="00D91EDB">
      <w:r>
        <w:t>Antidiarreicos y laxantes</w:t>
      </w:r>
    </w:p>
    <w:p w14:paraId="6009079F" w14:textId="77777777" w:rsidR="00D91EDB" w:rsidRDefault="00D91EDB" w:rsidP="00D91EDB">
      <w:r>
        <w:t>Los primeros detienen los efectos de la diarrea. Inhiben la motilidad del intestino y eso ayuda a que las heces tengan mayor volumen y consistencia.</w:t>
      </w:r>
    </w:p>
    <w:p w14:paraId="55765932" w14:textId="77777777" w:rsidR="00D91EDB" w:rsidRDefault="00D91EDB" w:rsidP="00D91EDB"/>
    <w:p w14:paraId="3848A55C" w14:textId="77777777" w:rsidR="00D91EDB" w:rsidRDefault="00D91EDB" w:rsidP="00D91EDB">
      <w:r>
        <w:t>Los laxantes tienen el efecto contrario. Se utilizan en casos de estreñimiento y su uso ha de ser moderado. Abusar de ellos hará que el intestino no trabaje correctamente y que pierda su capacidad para absorber nutrientes.</w:t>
      </w:r>
    </w:p>
    <w:p w14:paraId="55FC9E3A" w14:textId="77777777" w:rsidR="00D91EDB" w:rsidRDefault="00D91EDB" w:rsidP="00D91EDB"/>
    <w:p w14:paraId="574EEECF" w14:textId="77777777" w:rsidR="00D91EDB" w:rsidRDefault="00D91EDB" w:rsidP="00D91EDB">
      <w:r>
        <w:t>Antipiréticos</w:t>
      </w:r>
    </w:p>
    <w:p w14:paraId="0A2C6FF1" w14:textId="77777777" w:rsidR="00D91EDB" w:rsidRDefault="00D91EDB" w:rsidP="00D91EDB">
      <w:r>
        <w:t>Su objetivo es reducir la fiebre. Algunos de los más conocidos son el paracetamol, la aspirina o el ibuprofeno. Como sabrás, también tienen otro tipo de indicaciones. Excepto el paracetamol, los otros dos pueden provocar algunos problemas (como efecto secundario) en el aparato digestivo.</w:t>
      </w:r>
    </w:p>
    <w:p w14:paraId="65CF23E0" w14:textId="77777777" w:rsidR="00D91EDB" w:rsidRDefault="00D91EDB" w:rsidP="00D91EDB"/>
    <w:p w14:paraId="56A03279" w14:textId="77777777" w:rsidR="00D91EDB" w:rsidRDefault="00D91EDB" w:rsidP="00D91EDB">
      <w:r>
        <w:t>Antialérgicos</w:t>
      </w:r>
    </w:p>
    <w:p w14:paraId="5ABD2D96" w14:textId="77777777" w:rsidR="00D91EDB" w:rsidRDefault="00D91EDB" w:rsidP="00D91EDB">
      <w:r>
        <w:t xml:space="preserve">Estos medicamentos están destinados a combatir los efectos negativos producidos por una hipersensibilidad o una reacción alérgica. Los más populares son los </w:t>
      </w:r>
      <w:r>
        <w:lastRenderedPageBreak/>
        <w:t>antihistamínicos. Algunos de sus efectos secundarios son cefaleas, diarrea, fatiga o somnolencia.</w:t>
      </w:r>
    </w:p>
    <w:p w14:paraId="268AC755" w14:textId="77777777" w:rsidR="00D91EDB" w:rsidRDefault="00D91EDB" w:rsidP="00D91EDB"/>
    <w:p w14:paraId="350DDAAD" w14:textId="77777777" w:rsidR="00D91EDB" w:rsidRDefault="00D91EDB" w:rsidP="00D91EDB">
      <w:r>
        <w:t>En definitiva, ya ves que puede hacerse una clasificación de los medicamentos en base a distintos criterios o a las necesidades que se tengan en cada momento.</w:t>
      </w:r>
    </w:p>
    <w:p w14:paraId="6F8AEDAB" w14:textId="77777777" w:rsidR="00D91EDB" w:rsidRDefault="00D91EDB" w:rsidP="00D91EDB"/>
    <w:p w14:paraId="3FCCBC9F" w14:textId="77777777" w:rsidR="00D91EDB" w:rsidRDefault="00D91EDB" w:rsidP="00D91EDB">
      <w:r>
        <w:t>Buscar</w:t>
      </w:r>
    </w:p>
    <w:p w14:paraId="2C6CF136" w14:textId="77777777" w:rsidR="00D91EDB" w:rsidRDefault="00D91EDB" w:rsidP="00D91EDB">
      <w:r>
        <w:t>Últimos artículos</w:t>
      </w:r>
    </w:p>
    <w:p w14:paraId="6A6E6919" w14:textId="77777777" w:rsidR="00D91EDB" w:rsidRDefault="00D91EDB" w:rsidP="00D91EDB">
      <w:r>
        <w:t>¿Qué es la caída de tensión eléctrica?</w:t>
      </w:r>
    </w:p>
    <w:p w14:paraId="28C2E509" w14:textId="77777777" w:rsidR="00D91EDB" w:rsidRDefault="00D91EDB" w:rsidP="00D91EDB">
      <w:r>
        <w:t>¿Qué es la sedación consciente y cuando se utiliza?</w:t>
      </w:r>
    </w:p>
    <w:p w14:paraId="57D954E6" w14:textId="77777777" w:rsidR="00D91EDB" w:rsidRDefault="00D91EDB" w:rsidP="00D91EDB">
      <w:r>
        <w:t>¿Qué son los residuos veterinarios?</w:t>
      </w:r>
    </w:p>
    <w:p w14:paraId="479AD219" w14:textId="77777777" w:rsidR="00D91EDB" w:rsidRDefault="00D91EDB" w:rsidP="00D91EDB">
      <w:r>
        <w:t>Archivo</w:t>
      </w:r>
    </w:p>
    <w:p w14:paraId="197ADB0E" w14:textId="77777777" w:rsidR="00D91EDB" w:rsidRDefault="00D91EDB" w:rsidP="00D91EDB">
      <w:r>
        <w:t>Archivo</w:t>
      </w:r>
    </w:p>
    <w:p w14:paraId="193276FD" w14:textId="77777777" w:rsidR="00D91EDB" w:rsidRDefault="00D91EDB" w:rsidP="00D91EDB">
      <w:r>
        <w:t>Elegir el mes</w:t>
      </w:r>
    </w:p>
    <w:p w14:paraId="400B85A7" w14:textId="77777777" w:rsidR="00D91EDB" w:rsidRDefault="00D91EDB" w:rsidP="00D91EDB">
      <w:r>
        <w:t>Categorías</w:t>
      </w:r>
    </w:p>
    <w:p w14:paraId="151324EC" w14:textId="77777777" w:rsidR="00D91EDB" w:rsidRDefault="00D91EDB" w:rsidP="00D91EDB">
      <w:r>
        <w:t>Categorías</w:t>
      </w:r>
    </w:p>
    <w:p w14:paraId="1A7C2FA1" w14:textId="77777777" w:rsidR="00D91EDB" w:rsidRDefault="00D91EDB" w:rsidP="00D91EDB">
      <w:r>
        <w:t>Elegir la categoría</w:t>
      </w:r>
    </w:p>
    <w:p w14:paraId="293BE850" w14:textId="77777777" w:rsidR="00D91EDB" w:rsidRDefault="00D91EDB" w:rsidP="00D91EDB">
      <w:r>
        <w:t>Todos los cursos</w:t>
      </w:r>
    </w:p>
    <w:p w14:paraId="7A4C2112" w14:textId="77777777" w:rsidR="00D91EDB" w:rsidRDefault="00D91EDB" w:rsidP="00D91EDB">
      <w:r>
        <w:t>CFGM de Técnico en Cuidados Auxiliares de Enfermería</w:t>
      </w:r>
    </w:p>
    <w:p w14:paraId="559DB1D7" w14:textId="77777777" w:rsidR="00D91EDB" w:rsidRDefault="00D91EDB" w:rsidP="00D91EDB">
      <w:r>
        <w:t>CFGM de Técnico en Emergencias Sanitarias</w:t>
      </w:r>
    </w:p>
    <w:p w14:paraId="1DBC5A27" w14:textId="77777777" w:rsidR="00D91EDB" w:rsidRDefault="00D91EDB" w:rsidP="00D91EDB">
      <w:r>
        <w:t>Atención Sociosanitaria a Personas Dependientes en Instituciones Sociales</w:t>
      </w:r>
    </w:p>
    <w:p w14:paraId="5DDB43DC" w14:textId="77777777" w:rsidR="00D91EDB" w:rsidRDefault="00D91EDB" w:rsidP="00D91EDB">
      <w:r>
        <w:t>Certificado de Profesionalidad de Transporte Sanitario</w:t>
      </w:r>
    </w:p>
    <w:p w14:paraId="3FC749E1" w14:textId="77777777" w:rsidR="00D91EDB" w:rsidRDefault="00D91EDB" w:rsidP="00D91EDB">
      <w:r>
        <w:t>Curso de Auxiliar de Enfermería</w:t>
      </w:r>
    </w:p>
    <w:p w14:paraId="5B6A1959" w14:textId="77777777" w:rsidR="00D91EDB" w:rsidRDefault="00D91EDB" w:rsidP="00D91EDB">
      <w:r>
        <w:t>Curso de Auxiliar de Quirófano</w:t>
      </w:r>
    </w:p>
    <w:p w14:paraId="105B58A8" w14:textId="77777777" w:rsidR="00D91EDB" w:rsidRDefault="00D91EDB" w:rsidP="00D91EDB">
      <w:r>
        <w:t>Curso de Auxiliar de Clínica Dental</w:t>
      </w:r>
    </w:p>
    <w:p w14:paraId="1B64D909" w14:textId="77777777" w:rsidR="00D91EDB" w:rsidRDefault="00D91EDB" w:rsidP="00D91EDB">
      <w:r>
        <w:t>Curso DEA + Curso Soporte Vital Básico</w:t>
      </w:r>
    </w:p>
    <w:p w14:paraId="06E6E3FF" w14:textId="77777777" w:rsidR="00D91EDB" w:rsidRDefault="00D91EDB" w:rsidP="00D91EDB">
      <w:r>
        <w:t>Curso de Auxiliar Técnico de Veterinaria</w:t>
      </w:r>
    </w:p>
    <w:p w14:paraId="62C56A2D" w14:textId="77777777" w:rsidR="00D91EDB" w:rsidRDefault="00D91EDB" w:rsidP="00D91EDB">
      <w:r>
        <w:lastRenderedPageBreak/>
        <w:t>Curso de Auxiliar Veterinario de Animales Exóticos</w:t>
      </w:r>
    </w:p>
    <w:p w14:paraId="4A87378F" w14:textId="77777777" w:rsidR="00D91EDB" w:rsidRDefault="00D91EDB" w:rsidP="00D91EDB">
      <w:r>
        <w:t>Curso de Rehabilitación y Fisioterapia Veterinaria</w:t>
      </w:r>
    </w:p>
    <w:p w14:paraId="406B426A" w14:textId="77777777" w:rsidR="00D91EDB" w:rsidRDefault="00D91EDB" w:rsidP="00D91EDB">
      <w:r>
        <w:t>Curso de Educador y Adiestrador Canino</w:t>
      </w:r>
    </w:p>
    <w:p w14:paraId="6DDFB1B3" w14:textId="77777777" w:rsidR="00D91EDB" w:rsidRDefault="00D91EDB" w:rsidP="00D91EDB">
      <w:r>
        <w:t>Programa Superior de Técnico Especialista en Veterinaria</w:t>
      </w:r>
    </w:p>
    <w:p w14:paraId="39B10E06" w14:textId="77777777" w:rsidR="00D91EDB" w:rsidRDefault="00D91EDB" w:rsidP="00D91EDB">
      <w:r>
        <w:t>Medicina Preventiva y comunicación</w:t>
      </w:r>
    </w:p>
    <w:p w14:paraId="5873C888" w14:textId="77777777" w:rsidR="00D91EDB" w:rsidRDefault="00D91EDB" w:rsidP="00D91EDB">
      <w:r>
        <w:t>Auxiliar de Laboratorio Veterinario</w:t>
      </w:r>
    </w:p>
    <w:p w14:paraId="6CE0E6C4" w14:textId="77777777" w:rsidR="00D91EDB" w:rsidRDefault="00D91EDB" w:rsidP="00D91EDB">
      <w:r>
        <w:t>Curso de Auxiliar Quirúrgico Veterinario</w:t>
      </w:r>
    </w:p>
    <w:p w14:paraId="0B01D37C" w14:textId="77777777" w:rsidR="00D91EDB" w:rsidRDefault="00D91EDB" w:rsidP="00D91EDB">
      <w:r>
        <w:t>Psicología y Etología canina y felina</w:t>
      </w:r>
    </w:p>
    <w:p w14:paraId="601AED46" w14:textId="77777777" w:rsidR="00D91EDB" w:rsidRDefault="00D91EDB" w:rsidP="00D91EDB">
      <w:r>
        <w:t>Curso de Nutrición canina y felina</w:t>
      </w:r>
    </w:p>
    <w:p w14:paraId="040D7D3C" w14:textId="77777777" w:rsidR="00D91EDB" w:rsidRDefault="00D91EDB" w:rsidP="00D91EDB">
      <w:r>
        <w:t>Auxiliar de Diagnóstico por imagen veterinaria</w:t>
      </w:r>
    </w:p>
    <w:p w14:paraId="148A225E" w14:textId="77777777" w:rsidR="00D91EDB" w:rsidRDefault="00D91EDB" w:rsidP="00D91EDB">
      <w:r>
        <w:t>Curso de Auxiliar de Jardín de Infancia</w:t>
      </w:r>
    </w:p>
    <w:p w14:paraId="12553323" w14:textId="77777777" w:rsidR="00D91EDB" w:rsidRDefault="00D91EDB" w:rsidP="00D91EDB">
      <w:r>
        <w:t>Curso de Instalador Electricista</w:t>
      </w:r>
    </w:p>
    <w:p w14:paraId="69978806" w14:textId="77777777" w:rsidR="00D91EDB" w:rsidRDefault="00D91EDB" w:rsidP="00D91EDB">
      <w:r>
        <w:t>Curso de Electricidad General</w:t>
      </w:r>
    </w:p>
    <w:p w14:paraId="754A44DD" w14:textId="77777777" w:rsidR="00D91EDB" w:rsidRDefault="00D91EDB" w:rsidP="00D91EDB">
      <w:r>
        <w:t>Curso de Instalador autorizado en baja tensión</w:t>
      </w:r>
    </w:p>
    <w:p w14:paraId="3D40C7B3" w14:textId="77777777" w:rsidR="00D91EDB" w:rsidRDefault="00D91EDB" w:rsidP="00D91EDB">
      <w:r>
        <w:t>logo EOC</w:t>
      </w:r>
    </w:p>
    <w:p w14:paraId="7939E9C7" w14:textId="77777777" w:rsidR="00D91EDB" w:rsidRDefault="00D91EDB" w:rsidP="00D91EDB">
      <w:r>
        <w:t>EOC es una escuela de formación profesional para jóvenes y adultos con sedes en Barcelona y Hospitalet de Llobregat. Liderada por expertos del sector de la formación con más de 30 años de experiencia.</w:t>
      </w:r>
    </w:p>
    <w:p w14:paraId="3DCA69A2" w14:textId="77777777" w:rsidR="00D91EDB" w:rsidRDefault="00D91EDB" w:rsidP="00D91EDB"/>
    <w:p w14:paraId="652668DC" w14:textId="57674CB9" w:rsidR="00D302E8" w:rsidRDefault="00D302E8" w:rsidP="00D91EDB"/>
    <w:sectPr w:rsidR="00D302E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EDB"/>
    <w:rsid w:val="00A81146"/>
    <w:rsid w:val="00D302E8"/>
    <w:rsid w:val="00D91EDB"/>
    <w:rsid w:val="00FD23E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759D0"/>
  <w15:chartTrackingRefBased/>
  <w15:docId w15:val="{DEEBE4A1-C40C-4EF6-9E40-C6E099279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91E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91E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91ED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91ED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91ED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91ED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91ED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91ED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91ED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91ED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91ED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91ED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91ED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91ED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91ED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91ED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91ED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91EDB"/>
    <w:rPr>
      <w:rFonts w:eastAsiaTheme="majorEastAsia" w:cstheme="majorBidi"/>
      <w:color w:val="272727" w:themeColor="text1" w:themeTint="D8"/>
    </w:rPr>
  </w:style>
  <w:style w:type="paragraph" w:styleId="Ttulo">
    <w:name w:val="Title"/>
    <w:basedOn w:val="Normal"/>
    <w:next w:val="Normal"/>
    <w:link w:val="TtuloCar"/>
    <w:uiPriority w:val="10"/>
    <w:qFormat/>
    <w:rsid w:val="00D91E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91ED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91ED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91ED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91EDB"/>
    <w:pPr>
      <w:spacing w:before="160"/>
      <w:jc w:val="center"/>
    </w:pPr>
    <w:rPr>
      <w:i/>
      <w:iCs/>
      <w:color w:val="404040" w:themeColor="text1" w:themeTint="BF"/>
    </w:rPr>
  </w:style>
  <w:style w:type="character" w:customStyle="1" w:styleId="CitaCar">
    <w:name w:val="Cita Car"/>
    <w:basedOn w:val="Fuentedeprrafopredeter"/>
    <w:link w:val="Cita"/>
    <w:uiPriority w:val="29"/>
    <w:rsid w:val="00D91EDB"/>
    <w:rPr>
      <w:i/>
      <w:iCs/>
      <w:color w:val="404040" w:themeColor="text1" w:themeTint="BF"/>
    </w:rPr>
  </w:style>
  <w:style w:type="paragraph" w:styleId="Prrafodelista">
    <w:name w:val="List Paragraph"/>
    <w:basedOn w:val="Normal"/>
    <w:uiPriority w:val="34"/>
    <w:qFormat/>
    <w:rsid w:val="00D91EDB"/>
    <w:pPr>
      <w:ind w:left="720"/>
      <w:contextualSpacing/>
    </w:pPr>
  </w:style>
  <w:style w:type="character" w:styleId="nfasisintenso">
    <w:name w:val="Intense Emphasis"/>
    <w:basedOn w:val="Fuentedeprrafopredeter"/>
    <w:uiPriority w:val="21"/>
    <w:qFormat/>
    <w:rsid w:val="00D91EDB"/>
    <w:rPr>
      <w:i/>
      <w:iCs/>
      <w:color w:val="0F4761" w:themeColor="accent1" w:themeShade="BF"/>
    </w:rPr>
  </w:style>
  <w:style w:type="paragraph" w:styleId="Citadestacada">
    <w:name w:val="Intense Quote"/>
    <w:basedOn w:val="Normal"/>
    <w:next w:val="Normal"/>
    <w:link w:val="CitadestacadaCar"/>
    <w:uiPriority w:val="30"/>
    <w:qFormat/>
    <w:rsid w:val="00D91E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91EDB"/>
    <w:rPr>
      <w:i/>
      <w:iCs/>
      <w:color w:val="0F4761" w:themeColor="accent1" w:themeShade="BF"/>
    </w:rPr>
  </w:style>
  <w:style w:type="character" w:styleId="Referenciaintensa">
    <w:name w:val="Intense Reference"/>
    <w:basedOn w:val="Fuentedeprrafopredeter"/>
    <w:uiPriority w:val="32"/>
    <w:qFormat/>
    <w:rsid w:val="00D91ED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1030</Words>
  <Characters>5665</Characters>
  <Application>Microsoft Office Word</Application>
  <DocSecurity>0</DocSecurity>
  <Lines>47</Lines>
  <Paragraphs>13</Paragraphs>
  <ScaleCrop>false</ScaleCrop>
  <Company/>
  <LinksUpToDate>false</LinksUpToDate>
  <CharactersWithSpaces>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2025-11-10T19:19:00Z</dcterms:created>
  <dcterms:modified xsi:type="dcterms:W3CDTF">2025-11-10T19:20:00Z</dcterms:modified>
</cp:coreProperties>
</file>