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38CD" w:rsidRPr="00A238CD" w:rsidRDefault="00A238CD" w:rsidP="00A238CD">
      <w:pPr>
        <w:shd w:val="clear" w:color="auto" w:fill="F4F5F7"/>
        <w:spacing w:after="192" w:line="240" w:lineRule="auto"/>
        <w:outlineLvl w:val="1"/>
        <w:rPr>
          <w:rFonts w:eastAsia="Times New Roman" w:cstheme="minorHAnsi"/>
          <w:b/>
          <w:bCs/>
          <w:color w:val="000000"/>
          <w:spacing w:val="-6"/>
          <w:sz w:val="36"/>
          <w:szCs w:val="36"/>
          <w:lang w:eastAsia="es-CO"/>
        </w:rPr>
      </w:pPr>
      <w:proofErr w:type="gramStart"/>
      <w:r w:rsidRPr="00A238CD">
        <w:rPr>
          <w:rFonts w:eastAsia="Times New Roman" w:cstheme="minorHAnsi"/>
          <w:b/>
          <w:bCs/>
          <w:color w:val="000000"/>
          <w:spacing w:val="-6"/>
          <w:sz w:val="36"/>
          <w:szCs w:val="36"/>
          <w:lang w:eastAsia="es-CO"/>
        </w:rPr>
        <w:t>Qué son las relacione</w:t>
      </w:r>
      <w:bookmarkStart w:id="0" w:name="_GoBack"/>
      <w:bookmarkEnd w:id="0"/>
      <w:r w:rsidRPr="00A238CD">
        <w:rPr>
          <w:rFonts w:eastAsia="Times New Roman" w:cstheme="minorHAnsi"/>
          <w:b/>
          <w:bCs/>
          <w:color w:val="000000"/>
          <w:spacing w:val="-6"/>
          <w:sz w:val="36"/>
          <w:szCs w:val="36"/>
          <w:lang w:eastAsia="es-CO"/>
        </w:rPr>
        <w:t>s interpersonales?</w:t>
      </w:r>
      <w:proofErr w:type="gramEnd"/>
    </w:p>
    <w:p w:rsidR="00A238CD" w:rsidRPr="00A238CD" w:rsidRDefault="00A238CD" w:rsidP="00133EBF">
      <w:pPr>
        <w:shd w:val="clear" w:color="auto" w:fill="F4F5F7"/>
        <w:spacing w:after="365" w:line="240" w:lineRule="auto"/>
        <w:jc w:val="both"/>
        <w:rPr>
          <w:rFonts w:eastAsia="Times New Roman" w:cstheme="minorHAnsi"/>
          <w:color w:val="000000"/>
          <w:sz w:val="28"/>
          <w:szCs w:val="28"/>
          <w:lang w:eastAsia="es-CO"/>
        </w:rPr>
      </w:pPr>
      <w:r w:rsidRPr="00A238CD">
        <w:rPr>
          <w:rFonts w:eastAsia="Times New Roman" w:cstheme="minorHAnsi"/>
          <w:color w:val="000000"/>
          <w:sz w:val="28"/>
          <w:szCs w:val="28"/>
          <w:lang w:eastAsia="es-CO"/>
        </w:rPr>
        <w:t>Las relaciones interpersonales </w:t>
      </w:r>
      <w:r w:rsidRPr="00AB1E80">
        <w:rPr>
          <w:rFonts w:eastAsia="Times New Roman" w:cstheme="minorHAnsi"/>
          <w:b/>
          <w:bCs/>
          <w:color w:val="000000"/>
          <w:sz w:val="28"/>
          <w:szCs w:val="28"/>
          <w:lang w:eastAsia="es-CO"/>
        </w:rPr>
        <w:t>son las interacciones sociales y emocionales recíprocas entre dos o más personas</w:t>
      </w:r>
      <w:r w:rsidRPr="00A238CD">
        <w:rPr>
          <w:rFonts w:eastAsia="Times New Roman" w:cstheme="minorHAnsi"/>
          <w:color w:val="000000"/>
          <w:sz w:val="28"/>
          <w:szCs w:val="28"/>
          <w:lang w:eastAsia="es-CO"/>
        </w:rPr>
        <w:t>. Se basan en emociones, sentimientos, intereses comunes o actividades sociales, y están mediadas por la comunicación.</w:t>
      </w:r>
    </w:p>
    <w:p w:rsidR="00A238CD" w:rsidRPr="00A238CD" w:rsidRDefault="00A238CD" w:rsidP="00133EBF">
      <w:pPr>
        <w:shd w:val="clear" w:color="auto" w:fill="F4F5F7"/>
        <w:spacing w:after="365" w:line="240" w:lineRule="auto"/>
        <w:jc w:val="both"/>
        <w:rPr>
          <w:rFonts w:eastAsia="Times New Roman" w:cstheme="minorHAnsi"/>
          <w:color w:val="000000"/>
          <w:sz w:val="28"/>
          <w:szCs w:val="28"/>
          <w:lang w:eastAsia="es-CO"/>
        </w:rPr>
      </w:pPr>
      <w:r w:rsidRPr="00A238CD">
        <w:rPr>
          <w:rFonts w:eastAsia="Times New Roman" w:cstheme="minorHAnsi"/>
          <w:color w:val="000000"/>
          <w:sz w:val="28"/>
          <w:szCs w:val="28"/>
          <w:lang w:eastAsia="es-CO"/>
        </w:rPr>
        <w:t>Este tipo de relaciones </w:t>
      </w:r>
      <w:r w:rsidRPr="00A238CD">
        <w:rPr>
          <w:rFonts w:eastAsia="Times New Roman" w:cstheme="minorHAnsi"/>
          <w:b/>
          <w:bCs/>
          <w:color w:val="000000"/>
          <w:sz w:val="28"/>
          <w:szCs w:val="28"/>
          <w:lang w:eastAsia="es-CO"/>
        </w:rPr>
        <w:t>son fundamentales para la vida en sociedad</w:t>
      </w:r>
      <w:r w:rsidRPr="00A238CD">
        <w:rPr>
          <w:rFonts w:eastAsia="Times New Roman" w:cstheme="minorHAnsi"/>
          <w:color w:val="000000"/>
          <w:sz w:val="28"/>
          <w:szCs w:val="28"/>
          <w:lang w:eastAsia="es-CO"/>
        </w:rPr>
        <w:t> y se manifiestan en numerosos contextos cotidianos, como la familia, la amistad, el entorno laboral, los clubes deportivos, las parejas, entre otros.</w:t>
      </w:r>
    </w:p>
    <w:p w:rsidR="00A238CD" w:rsidRPr="00A238CD" w:rsidRDefault="00A238CD" w:rsidP="00133EBF">
      <w:pPr>
        <w:shd w:val="clear" w:color="auto" w:fill="F4F5F7"/>
        <w:spacing w:after="365" w:line="240" w:lineRule="auto"/>
        <w:jc w:val="both"/>
        <w:rPr>
          <w:rFonts w:eastAsia="Times New Roman" w:cstheme="minorHAnsi"/>
          <w:color w:val="000000"/>
          <w:sz w:val="28"/>
          <w:szCs w:val="28"/>
          <w:lang w:eastAsia="es-CO"/>
        </w:rPr>
      </w:pPr>
      <w:r w:rsidRPr="00A238CD">
        <w:rPr>
          <w:rFonts w:eastAsia="Times New Roman" w:cstheme="minorHAnsi"/>
          <w:color w:val="000000"/>
          <w:sz w:val="28"/>
          <w:szCs w:val="28"/>
          <w:lang w:eastAsia="es-CO"/>
        </w:rPr>
        <w:t>Además, forman parte de la </w:t>
      </w:r>
      <w:hyperlink r:id="rId5" w:history="1">
        <w:r w:rsidRPr="00A238CD">
          <w:rPr>
            <w:rFonts w:eastAsia="Times New Roman" w:cstheme="minorHAnsi"/>
            <w:color w:val="000000" w:themeColor="text1"/>
            <w:sz w:val="28"/>
            <w:szCs w:val="28"/>
            <w:lang w:eastAsia="es-CO"/>
          </w:rPr>
          <w:t>vida</w:t>
        </w:r>
      </w:hyperlink>
      <w:r w:rsidRPr="00A238CD">
        <w:rPr>
          <w:rFonts w:eastAsia="Times New Roman" w:cstheme="minorHAnsi"/>
          <w:color w:val="000000"/>
          <w:sz w:val="28"/>
          <w:szCs w:val="28"/>
          <w:lang w:eastAsia="es-CO"/>
        </w:rPr>
        <w:t> humana a niveles tan profundos que </w:t>
      </w:r>
      <w:r w:rsidRPr="00A238CD">
        <w:rPr>
          <w:rFonts w:eastAsia="Times New Roman" w:cstheme="minorHAnsi"/>
          <w:b/>
          <w:bCs/>
          <w:color w:val="000000"/>
          <w:sz w:val="28"/>
          <w:szCs w:val="28"/>
          <w:lang w:eastAsia="es-CO"/>
        </w:rPr>
        <w:t>suelen estar reguladas por la ley, por convención o por la costumbre</w:t>
      </w:r>
      <w:r w:rsidRPr="00A238CD">
        <w:rPr>
          <w:rFonts w:eastAsia="Times New Roman" w:cstheme="minorHAnsi"/>
          <w:color w:val="000000"/>
          <w:sz w:val="28"/>
          <w:szCs w:val="28"/>
          <w:lang w:eastAsia="es-CO"/>
        </w:rPr>
        <w:t>. Por ejemplo, el matrimonio, la forma de saludarse o el modo de dirigirse a las personas mayores. Así, se crea un entramado complejo de vínculos y grupos sociales que constituyen la sociedad en su conjunto.</w:t>
      </w:r>
    </w:p>
    <w:p w:rsidR="00A238CD" w:rsidRPr="00133EBF" w:rsidRDefault="00A238CD" w:rsidP="00133EBF">
      <w:pPr>
        <w:shd w:val="clear" w:color="auto" w:fill="F4F5F7"/>
        <w:spacing w:after="365" w:line="240" w:lineRule="auto"/>
        <w:jc w:val="both"/>
        <w:rPr>
          <w:rFonts w:eastAsia="Times New Roman" w:cstheme="minorHAnsi"/>
          <w:color w:val="000000"/>
          <w:sz w:val="28"/>
          <w:szCs w:val="28"/>
          <w:lang w:eastAsia="es-CO"/>
        </w:rPr>
      </w:pPr>
      <w:r w:rsidRPr="00A238CD">
        <w:rPr>
          <w:rFonts w:eastAsia="Times New Roman" w:cstheme="minorHAnsi"/>
          <w:color w:val="000000"/>
          <w:sz w:val="28"/>
          <w:szCs w:val="28"/>
          <w:lang w:eastAsia="es-CO"/>
        </w:rPr>
        <w:t>Las relaciones interpersonales </w:t>
      </w:r>
      <w:r w:rsidRPr="00A238CD">
        <w:rPr>
          <w:rFonts w:eastAsia="Times New Roman" w:cstheme="minorHAnsi"/>
          <w:b/>
          <w:bCs/>
          <w:color w:val="000000"/>
          <w:sz w:val="28"/>
          <w:szCs w:val="28"/>
          <w:lang w:eastAsia="es-CO"/>
        </w:rPr>
        <w:t>tienen un papel fundamental en el desarrollo integral de la persona</w:t>
      </w:r>
      <w:r w:rsidRPr="00A238CD">
        <w:rPr>
          <w:rFonts w:eastAsia="Times New Roman" w:cstheme="minorHAnsi"/>
          <w:color w:val="000000"/>
          <w:sz w:val="28"/>
          <w:szCs w:val="28"/>
          <w:lang w:eastAsia="es-CO"/>
        </w:rPr>
        <w:t>. A través de ellas, se obtienen refuerzos sociales que favorecen la adaptación al entorno y contribuyen al bienestar emocional y mental</w:t>
      </w:r>
      <w:r w:rsidR="00133EBF">
        <w:rPr>
          <w:rFonts w:eastAsia="Times New Roman" w:cstheme="minorHAnsi"/>
          <w:color w:val="000000"/>
          <w:sz w:val="28"/>
          <w:szCs w:val="28"/>
          <w:lang w:eastAsia="es-CO"/>
        </w:rPr>
        <w:t>.</w:t>
      </w:r>
    </w:p>
    <w:p w:rsidR="00133EBF" w:rsidRPr="00A238CD" w:rsidRDefault="00133EBF" w:rsidP="00133EBF">
      <w:pPr>
        <w:shd w:val="clear" w:color="auto" w:fill="FFFFFF"/>
        <w:spacing w:after="0" w:line="240" w:lineRule="auto"/>
        <w:jc w:val="both"/>
        <w:outlineLvl w:val="3"/>
        <w:rPr>
          <w:rFonts w:eastAsia="Times New Roman" w:cstheme="minorHAnsi"/>
          <w:b/>
          <w:bCs/>
          <w:color w:val="000000"/>
          <w:spacing w:val="-6"/>
          <w:sz w:val="28"/>
          <w:szCs w:val="28"/>
          <w:lang w:eastAsia="es-CO"/>
        </w:rPr>
      </w:pPr>
    </w:p>
    <w:p w:rsidR="00A238CD" w:rsidRPr="00A238CD" w:rsidRDefault="00A238CD" w:rsidP="00133EBF">
      <w:pPr>
        <w:shd w:val="clear" w:color="auto" w:fill="F4F5F7"/>
        <w:spacing w:after="192" w:line="240" w:lineRule="auto"/>
        <w:jc w:val="both"/>
        <w:outlineLvl w:val="1"/>
        <w:rPr>
          <w:rFonts w:eastAsia="Times New Roman" w:cstheme="minorHAnsi"/>
          <w:b/>
          <w:bCs/>
          <w:color w:val="000000"/>
          <w:spacing w:val="-6"/>
          <w:sz w:val="36"/>
          <w:szCs w:val="36"/>
          <w:lang w:eastAsia="es-CO"/>
        </w:rPr>
      </w:pPr>
      <w:r w:rsidRPr="00A238CD">
        <w:rPr>
          <w:rFonts w:eastAsia="Times New Roman" w:cstheme="minorHAnsi"/>
          <w:b/>
          <w:bCs/>
          <w:color w:val="000000"/>
          <w:spacing w:val="-6"/>
          <w:sz w:val="36"/>
          <w:szCs w:val="36"/>
          <w:lang w:eastAsia="es-CO"/>
        </w:rPr>
        <w:t>Tipos de relaciones interpersonales</w:t>
      </w:r>
    </w:p>
    <w:p w:rsidR="00A238CD" w:rsidRPr="00A238CD" w:rsidRDefault="00A238CD" w:rsidP="00133EBF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es-CO"/>
        </w:rPr>
      </w:pPr>
      <w:r w:rsidRPr="00A238CD">
        <w:rPr>
          <w:rFonts w:eastAsia="Times New Roman" w:cstheme="minorHAnsi"/>
          <w:sz w:val="28"/>
          <w:szCs w:val="28"/>
          <w:lang w:eastAsia="es-CO"/>
        </w:rPr>
        <w:t>Algunas relaciones interpersonales pueden ser pasajeras y superficiales.</w:t>
      </w:r>
    </w:p>
    <w:p w:rsidR="00A238CD" w:rsidRPr="00A238CD" w:rsidRDefault="00A238CD" w:rsidP="00133EBF">
      <w:pPr>
        <w:shd w:val="clear" w:color="auto" w:fill="F4F5F7"/>
        <w:spacing w:after="365" w:line="240" w:lineRule="auto"/>
        <w:jc w:val="both"/>
        <w:rPr>
          <w:rFonts w:eastAsia="Times New Roman" w:cstheme="minorHAnsi"/>
          <w:color w:val="000000"/>
          <w:sz w:val="28"/>
          <w:szCs w:val="28"/>
          <w:lang w:eastAsia="es-CO"/>
        </w:rPr>
      </w:pPr>
      <w:r w:rsidRPr="00A238CD">
        <w:rPr>
          <w:rFonts w:eastAsia="Times New Roman" w:cstheme="minorHAnsi"/>
          <w:color w:val="000000"/>
          <w:sz w:val="28"/>
          <w:szCs w:val="28"/>
          <w:lang w:eastAsia="es-CO"/>
        </w:rPr>
        <w:t>Las relaciones interpersonales pueden ser muy diversas y presentan diferentes grados de profundidad. Entre las más comunes, se pueden reconocer las relaciones íntimas o afectivas, las relaciones superficiales, las relaciones circunstanciales, las relaciones de rivalidad y las relaciones familiares.</w:t>
      </w:r>
    </w:p>
    <w:p w:rsidR="00A238CD" w:rsidRPr="00A238CD" w:rsidRDefault="00A238CD" w:rsidP="00133EBF">
      <w:pPr>
        <w:shd w:val="clear" w:color="auto" w:fill="F4F5F7"/>
        <w:spacing w:after="120" w:line="240" w:lineRule="auto"/>
        <w:jc w:val="both"/>
        <w:outlineLvl w:val="2"/>
        <w:rPr>
          <w:rFonts w:eastAsia="Times New Roman" w:cstheme="minorHAnsi"/>
          <w:b/>
          <w:bCs/>
          <w:color w:val="000000"/>
          <w:spacing w:val="-6"/>
          <w:sz w:val="28"/>
          <w:szCs w:val="28"/>
          <w:lang w:eastAsia="es-CO"/>
        </w:rPr>
      </w:pPr>
      <w:r w:rsidRPr="00A238CD">
        <w:rPr>
          <w:rFonts w:eastAsia="Times New Roman" w:cstheme="minorHAnsi"/>
          <w:b/>
          <w:bCs/>
          <w:color w:val="000000"/>
          <w:spacing w:val="-6"/>
          <w:sz w:val="28"/>
          <w:szCs w:val="28"/>
          <w:lang w:eastAsia="es-CO"/>
        </w:rPr>
        <w:t>Relaciones íntimas o afectivas</w:t>
      </w:r>
    </w:p>
    <w:p w:rsidR="00A238CD" w:rsidRPr="00A238CD" w:rsidRDefault="00A238CD" w:rsidP="00133EBF">
      <w:pPr>
        <w:shd w:val="clear" w:color="auto" w:fill="F4F5F7"/>
        <w:spacing w:after="365" w:line="240" w:lineRule="auto"/>
        <w:jc w:val="both"/>
        <w:rPr>
          <w:rFonts w:eastAsia="Times New Roman" w:cstheme="minorHAnsi"/>
          <w:color w:val="000000"/>
          <w:sz w:val="28"/>
          <w:szCs w:val="28"/>
          <w:lang w:eastAsia="es-CO"/>
        </w:rPr>
      </w:pPr>
      <w:r w:rsidRPr="00A238CD">
        <w:rPr>
          <w:rFonts w:eastAsia="Times New Roman" w:cstheme="minorHAnsi"/>
          <w:color w:val="000000"/>
          <w:sz w:val="28"/>
          <w:szCs w:val="28"/>
          <w:lang w:eastAsia="es-CO"/>
        </w:rPr>
        <w:t>Las relaciones íntimas o afectivas son aquellas que </w:t>
      </w:r>
      <w:r w:rsidRPr="00A238CD">
        <w:rPr>
          <w:rFonts w:eastAsia="Times New Roman" w:cstheme="minorHAnsi"/>
          <w:b/>
          <w:bCs/>
          <w:color w:val="000000"/>
          <w:sz w:val="28"/>
          <w:szCs w:val="28"/>
          <w:lang w:eastAsia="es-CO"/>
        </w:rPr>
        <w:t>se basan en una conexión profunda con otros individuos</w:t>
      </w:r>
      <w:r w:rsidRPr="00A238CD">
        <w:rPr>
          <w:rFonts w:eastAsia="Times New Roman" w:cstheme="minorHAnsi"/>
          <w:color w:val="000000"/>
          <w:sz w:val="28"/>
          <w:szCs w:val="28"/>
          <w:lang w:eastAsia="es-CO"/>
        </w:rPr>
        <w:t>, y que se caracterizan por un alto grado de confianza, cercanía y compromiso. Se trata de vínculos que buscan perdurar en el tiempo, y que están asociados a sensaciones placenteras y de protección, </w:t>
      </w:r>
      <w:hyperlink r:id="rId6" w:history="1">
        <w:r w:rsidRPr="00A238CD">
          <w:rPr>
            <w:rFonts w:eastAsia="Times New Roman" w:cstheme="minorHAnsi"/>
            <w:color w:val="000000" w:themeColor="text1"/>
            <w:sz w:val="28"/>
            <w:szCs w:val="28"/>
            <w:lang w:eastAsia="es-CO"/>
          </w:rPr>
          <w:t>solidaridad</w:t>
        </w:r>
      </w:hyperlink>
      <w:r w:rsidRPr="00A238CD">
        <w:rPr>
          <w:rFonts w:eastAsia="Times New Roman" w:cstheme="minorHAnsi"/>
          <w:color w:val="000000"/>
          <w:sz w:val="28"/>
          <w:szCs w:val="28"/>
          <w:lang w:eastAsia="es-CO"/>
        </w:rPr>
        <w:t> y pertenencia.</w:t>
      </w:r>
    </w:p>
    <w:p w:rsidR="00A238CD" w:rsidRPr="00A238CD" w:rsidRDefault="00A238CD" w:rsidP="00133EBF">
      <w:pPr>
        <w:shd w:val="clear" w:color="auto" w:fill="F4F5F7"/>
        <w:spacing w:after="365" w:line="240" w:lineRule="auto"/>
        <w:jc w:val="both"/>
        <w:rPr>
          <w:rFonts w:eastAsia="Times New Roman" w:cstheme="minorHAnsi"/>
          <w:color w:val="000000"/>
          <w:sz w:val="28"/>
          <w:szCs w:val="28"/>
          <w:lang w:eastAsia="es-CO"/>
        </w:rPr>
      </w:pPr>
      <w:r w:rsidRPr="00A238CD">
        <w:rPr>
          <w:rFonts w:eastAsia="Times New Roman" w:cstheme="minorHAnsi"/>
          <w:color w:val="000000"/>
          <w:sz w:val="28"/>
          <w:szCs w:val="28"/>
          <w:lang w:eastAsia="es-CO"/>
        </w:rPr>
        <w:lastRenderedPageBreak/>
        <w:t>Por ejemplo, las relaciones de pareja y de </w:t>
      </w:r>
      <w:hyperlink r:id="rId7" w:history="1">
        <w:r w:rsidRPr="00A238CD">
          <w:rPr>
            <w:rFonts w:eastAsia="Times New Roman" w:cstheme="minorHAnsi"/>
            <w:color w:val="000000" w:themeColor="text1"/>
            <w:sz w:val="28"/>
            <w:szCs w:val="28"/>
            <w:lang w:eastAsia="es-CO"/>
          </w:rPr>
          <w:t>amistad</w:t>
        </w:r>
      </w:hyperlink>
      <w:r w:rsidRPr="00A238CD">
        <w:rPr>
          <w:rFonts w:eastAsia="Times New Roman" w:cstheme="minorHAnsi"/>
          <w:color w:val="000000" w:themeColor="text1"/>
          <w:sz w:val="28"/>
          <w:szCs w:val="28"/>
          <w:lang w:eastAsia="es-CO"/>
        </w:rPr>
        <w:t>.</w:t>
      </w:r>
    </w:p>
    <w:p w:rsidR="00A238CD" w:rsidRPr="00A238CD" w:rsidRDefault="00A238CD" w:rsidP="00133EBF">
      <w:pPr>
        <w:shd w:val="clear" w:color="auto" w:fill="F4F5F7"/>
        <w:spacing w:after="120" w:line="240" w:lineRule="auto"/>
        <w:jc w:val="both"/>
        <w:outlineLvl w:val="2"/>
        <w:rPr>
          <w:rFonts w:eastAsia="Times New Roman" w:cstheme="minorHAnsi"/>
          <w:b/>
          <w:bCs/>
          <w:color w:val="000000"/>
          <w:spacing w:val="-6"/>
          <w:sz w:val="28"/>
          <w:szCs w:val="28"/>
          <w:lang w:eastAsia="es-CO"/>
        </w:rPr>
      </w:pPr>
      <w:r w:rsidRPr="00A238CD">
        <w:rPr>
          <w:rFonts w:eastAsia="Times New Roman" w:cstheme="minorHAnsi"/>
          <w:b/>
          <w:bCs/>
          <w:color w:val="000000"/>
          <w:spacing w:val="-6"/>
          <w:sz w:val="28"/>
          <w:szCs w:val="28"/>
          <w:lang w:eastAsia="es-CO"/>
        </w:rPr>
        <w:t>Relaciones superficiales</w:t>
      </w:r>
    </w:p>
    <w:p w:rsidR="00A238CD" w:rsidRPr="00A238CD" w:rsidRDefault="00A238CD" w:rsidP="00133EBF">
      <w:pPr>
        <w:shd w:val="clear" w:color="auto" w:fill="F4F5F7"/>
        <w:spacing w:after="365" w:line="240" w:lineRule="auto"/>
        <w:jc w:val="both"/>
        <w:rPr>
          <w:rFonts w:eastAsia="Times New Roman" w:cstheme="minorHAnsi"/>
          <w:color w:val="000000"/>
          <w:sz w:val="28"/>
          <w:szCs w:val="28"/>
          <w:lang w:eastAsia="es-CO"/>
        </w:rPr>
      </w:pPr>
      <w:r w:rsidRPr="00A238CD">
        <w:rPr>
          <w:rFonts w:eastAsia="Times New Roman" w:cstheme="minorHAnsi"/>
          <w:color w:val="000000"/>
          <w:sz w:val="28"/>
          <w:szCs w:val="28"/>
          <w:lang w:eastAsia="es-CO"/>
        </w:rPr>
        <w:t>Las relaciones superficiales son aquellas que</w:t>
      </w:r>
      <w:r w:rsidRPr="00A238CD">
        <w:rPr>
          <w:rFonts w:eastAsia="Times New Roman" w:cstheme="minorHAnsi"/>
          <w:b/>
          <w:bCs/>
          <w:color w:val="000000"/>
          <w:sz w:val="28"/>
          <w:szCs w:val="28"/>
          <w:lang w:eastAsia="es-CO"/>
        </w:rPr>
        <w:t> carecen de profundidad y </w:t>
      </w:r>
      <w:hyperlink r:id="rId8" w:history="1">
        <w:r w:rsidRPr="00A238CD">
          <w:rPr>
            <w:rFonts w:eastAsia="Times New Roman" w:cstheme="minorHAnsi"/>
            <w:b/>
            <w:bCs/>
            <w:color w:val="000000" w:themeColor="text1"/>
            <w:sz w:val="28"/>
            <w:szCs w:val="28"/>
            <w:lang w:eastAsia="es-CO"/>
          </w:rPr>
          <w:t>compromiso</w:t>
        </w:r>
      </w:hyperlink>
      <w:r w:rsidRPr="00A238CD">
        <w:rPr>
          <w:rFonts w:eastAsia="Times New Roman" w:cstheme="minorHAnsi"/>
          <w:color w:val="000000" w:themeColor="text1"/>
          <w:sz w:val="28"/>
          <w:szCs w:val="28"/>
          <w:lang w:eastAsia="es-CO"/>
        </w:rPr>
        <w:t xml:space="preserve">. </w:t>
      </w:r>
      <w:r w:rsidRPr="00A238CD">
        <w:rPr>
          <w:rFonts w:eastAsia="Times New Roman" w:cstheme="minorHAnsi"/>
          <w:color w:val="000000"/>
          <w:sz w:val="28"/>
          <w:szCs w:val="28"/>
          <w:lang w:eastAsia="es-CO"/>
        </w:rPr>
        <w:t>Se trata de vínculos pasajeros, no demasiado importantes ni centrales en la vida emocional del individuo, o de interacciones breves. Generalmente, se basan en situaciones específicas o intereses temporales.</w:t>
      </w:r>
    </w:p>
    <w:p w:rsidR="00A238CD" w:rsidRPr="00A238CD" w:rsidRDefault="00A238CD" w:rsidP="00133EBF">
      <w:pPr>
        <w:shd w:val="clear" w:color="auto" w:fill="F4F5F7"/>
        <w:spacing w:after="365" w:line="240" w:lineRule="auto"/>
        <w:jc w:val="both"/>
        <w:rPr>
          <w:rFonts w:eastAsia="Times New Roman" w:cstheme="minorHAnsi"/>
          <w:color w:val="000000"/>
          <w:sz w:val="28"/>
          <w:szCs w:val="28"/>
          <w:lang w:eastAsia="es-CO"/>
        </w:rPr>
      </w:pPr>
      <w:r w:rsidRPr="00A238CD">
        <w:rPr>
          <w:rFonts w:eastAsia="Times New Roman" w:cstheme="minorHAnsi"/>
          <w:color w:val="000000"/>
          <w:sz w:val="28"/>
          <w:szCs w:val="28"/>
          <w:lang w:eastAsia="es-CO"/>
        </w:rPr>
        <w:t>Por ejemplo, la interacción con el compañero de asiento de un avión o con un “seguidor” en una red social.</w:t>
      </w:r>
    </w:p>
    <w:p w:rsidR="00A238CD" w:rsidRPr="00A238CD" w:rsidRDefault="00A238CD" w:rsidP="00133EBF">
      <w:pPr>
        <w:shd w:val="clear" w:color="auto" w:fill="F4F5F7"/>
        <w:spacing w:after="120" w:line="240" w:lineRule="auto"/>
        <w:jc w:val="both"/>
        <w:outlineLvl w:val="2"/>
        <w:rPr>
          <w:rFonts w:eastAsia="Times New Roman" w:cstheme="minorHAnsi"/>
          <w:b/>
          <w:bCs/>
          <w:color w:val="000000"/>
          <w:spacing w:val="-6"/>
          <w:sz w:val="28"/>
          <w:szCs w:val="28"/>
          <w:lang w:eastAsia="es-CO"/>
        </w:rPr>
      </w:pPr>
      <w:r w:rsidRPr="00A238CD">
        <w:rPr>
          <w:rFonts w:eastAsia="Times New Roman" w:cstheme="minorHAnsi"/>
          <w:b/>
          <w:bCs/>
          <w:color w:val="000000"/>
          <w:spacing w:val="-6"/>
          <w:sz w:val="28"/>
          <w:szCs w:val="28"/>
          <w:lang w:eastAsia="es-CO"/>
        </w:rPr>
        <w:t>Relaciones circunstanciales</w:t>
      </w:r>
    </w:p>
    <w:p w:rsidR="00A238CD" w:rsidRPr="00A238CD" w:rsidRDefault="00A238CD" w:rsidP="00133EBF">
      <w:pPr>
        <w:shd w:val="clear" w:color="auto" w:fill="F4F5F7"/>
        <w:spacing w:after="365" w:line="240" w:lineRule="auto"/>
        <w:jc w:val="both"/>
        <w:rPr>
          <w:rFonts w:eastAsia="Times New Roman" w:cstheme="minorHAnsi"/>
          <w:color w:val="000000"/>
          <w:sz w:val="28"/>
          <w:szCs w:val="28"/>
          <w:lang w:eastAsia="es-CO"/>
        </w:rPr>
      </w:pPr>
      <w:r w:rsidRPr="00A238CD">
        <w:rPr>
          <w:rFonts w:eastAsia="Times New Roman" w:cstheme="minorHAnsi"/>
          <w:color w:val="000000"/>
          <w:sz w:val="28"/>
          <w:szCs w:val="28"/>
          <w:lang w:eastAsia="es-CO"/>
        </w:rPr>
        <w:t>Las relaciones circunstanciales son aquellas que </w:t>
      </w:r>
      <w:r w:rsidRPr="00A238CD">
        <w:rPr>
          <w:rFonts w:eastAsia="Times New Roman" w:cstheme="minorHAnsi"/>
          <w:b/>
          <w:bCs/>
          <w:color w:val="000000"/>
          <w:sz w:val="28"/>
          <w:szCs w:val="28"/>
          <w:lang w:eastAsia="es-CO"/>
        </w:rPr>
        <w:t>surgen en función de un contexto y se encuentran entre lo íntimo y lo superficial</w:t>
      </w:r>
      <w:r w:rsidRPr="00A238CD">
        <w:rPr>
          <w:rFonts w:eastAsia="Times New Roman" w:cstheme="minorHAnsi"/>
          <w:color w:val="000000"/>
          <w:sz w:val="28"/>
          <w:szCs w:val="28"/>
          <w:lang w:eastAsia="es-CO"/>
        </w:rPr>
        <w:t>. Involucran a personas que comparten tiempo a menudo, pero que no profundizan el vínculo emocional. La comunicación suele centrarse en la circunstancia que las une. Este tipo de interacción puede trascender y generar otro tipo de relación, o desaparecer cuando cambia el contexto.</w:t>
      </w:r>
    </w:p>
    <w:p w:rsidR="00A238CD" w:rsidRPr="00A238CD" w:rsidRDefault="00A238CD" w:rsidP="00133EBF">
      <w:pPr>
        <w:shd w:val="clear" w:color="auto" w:fill="F4F5F7"/>
        <w:spacing w:after="365" w:line="240" w:lineRule="auto"/>
        <w:jc w:val="both"/>
        <w:rPr>
          <w:rFonts w:eastAsia="Times New Roman" w:cstheme="minorHAnsi"/>
          <w:color w:val="000000"/>
          <w:sz w:val="28"/>
          <w:szCs w:val="28"/>
          <w:lang w:eastAsia="es-CO"/>
        </w:rPr>
      </w:pPr>
      <w:r w:rsidRPr="00A238CD">
        <w:rPr>
          <w:rFonts w:eastAsia="Times New Roman" w:cstheme="minorHAnsi"/>
          <w:color w:val="000000"/>
          <w:sz w:val="28"/>
          <w:szCs w:val="28"/>
          <w:lang w:eastAsia="es-CO"/>
        </w:rPr>
        <w:t>Por ejemplo, las relaciones entre compañeros que se reúnen durante cierto tiempo para llevar a cabo un proyecto.</w:t>
      </w:r>
    </w:p>
    <w:p w:rsidR="00A238CD" w:rsidRPr="00A238CD" w:rsidRDefault="00A238CD" w:rsidP="00133EBF">
      <w:pPr>
        <w:shd w:val="clear" w:color="auto" w:fill="F4F5F7"/>
        <w:spacing w:after="120" w:line="240" w:lineRule="auto"/>
        <w:jc w:val="both"/>
        <w:outlineLvl w:val="2"/>
        <w:rPr>
          <w:rFonts w:eastAsia="Times New Roman" w:cstheme="minorHAnsi"/>
          <w:b/>
          <w:bCs/>
          <w:color w:val="000000"/>
          <w:spacing w:val="-6"/>
          <w:sz w:val="28"/>
          <w:szCs w:val="28"/>
          <w:lang w:eastAsia="es-CO"/>
        </w:rPr>
      </w:pPr>
      <w:r w:rsidRPr="00A238CD">
        <w:rPr>
          <w:rFonts w:eastAsia="Times New Roman" w:cstheme="minorHAnsi"/>
          <w:b/>
          <w:bCs/>
          <w:color w:val="000000"/>
          <w:spacing w:val="-6"/>
          <w:sz w:val="28"/>
          <w:szCs w:val="28"/>
          <w:lang w:eastAsia="es-CO"/>
        </w:rPr>
        <w:t>Relaciones de rivalidad</w:t>
      </w:r>
    </w:p>
    <w:p w:rsidR="00A238CD" w:rsidRPr="00A238CD" w:rsidRDefault="00A238CD" w:rsidP="00133EBF">
      <w:pPr>
        <w:shd w:val="clear" w:color="auto" w:fill="F4F5F7"/>
        <w:spacing w:after="365" w:line="240" w:lineRule="auto"/>
        <w:jc w:val="both"/>
        <w:rPr>
          <w:rFonts w:eastAsia="Times New Roman" w:cstheme="minorHAnsi"/>
          <w:color w:val="000000"/>
          <w:sz w:val="28"/>
          <w:szCs w:val="28"/>
          <w:lang w:eastAsia="es-CO"/>
        </w:rPr>
      </w:pPr>
      <w:r w:rsidRPr="00A238CD">
        <w:rPr>
          <w:rFonts w:eastAsia="Times New Roman" w:cstheme="minorHAnsi"/>
          <w:color w:val="000000"/>
          <w:sz w:val="28"/>
          <w:szCs w:val="28"/>
          <w:lang w:eastAsia="es-CO"/>
        </w:rPr>
        <w:t>Las relaciones de </w:t>
      </w:r>
      <w:hyperlink r:id="rId9" w:history="1">
        <w:r w:rsidRPr="00A238CD">
          <w:rPr>
            <w:rFonts w:eastAsia="Times New Roman" w:cstheme="minorHAnsi"/>
            <w:color w:val="000000" w:themeColor="text1"/>
            <w:sz w:val="28"/>
            <w:szCs w:val="28"/>
            <w:lang w:eastAsia="es-CO"/>
          </w:rPr>
          <w:t>rivalidad</w:t>
        </w:r>
      </w:hyperlink>
      <w:r w:rsidRPr="00A238CD">
        <w:rPr>
          <w:rFonts w:eastAsia="Times New Roman" w:cstheme="minorHAnsi"/>
          <w:color w:val="000000"/>
          <w:sz w:val="28"/>
          <w:szCs w:val="28"/>
          <w:lang w:eastAsia="es-CO"/>
        </w:rPr>
        <w:t> son aquellas que</w:t>
      </w:r>
      <w:r w:rsidRPr="00A238CD">
        <w:rPr>
          <w:rFonts w:eastAsia="Times New Roman" w:cstheme="minorHAnsi"/>
          <w:b/>
          <w:bCs/>
          <w:color w:val="000000"/>
          <w:sz w:val="28"/>
          <w:szCs w:val="28"/>
          <w:lang w:eastAsia="es-CO"/>
        </w:rPr>
        <w:t> parten de la enemistad o de la </w:t>
      </w:r>
      <w:hyperlink r:id="rId10" w:history="1">
        <w:r w:rsidRPr="00A238CD">
          <w:rPr>
            <w:rFonts w:eastAsia="Times New Roman" w:cstheme="minorHAnsi"/>
            <w:b/>
            <w:bCs/>
            <w:color w:val="000000" w:themeColor="text1"/>
            <w:sz w:val="28"/>
            <w:szCs w:val="28"/>
            <w:lang w:eastAsia="es-CO"/>
          </w:rPr>
          <w:t>competencia</w:t>
        </w:r>
      </w:hyperlink>
      <w:r w:rsidRPr="00A238CD">
        <w:rPr>
          <w:rFonts w:eastAsia="Times New Roman" w:cstheme="minorHAnsi"/>
          <w:color w:val="000000"/>
          <w:sz w:val="28"/>
          <w:szCs w:val="28"/>
          <w:lang w:eastAsia="es-CO"/>
        </w:rPr>
        <w:t>. Se trata de vínculos en general negativos, que provocan diversas emociones, aunque no se les suele otorgar el mismo valor que a las relaciones íntimas. Suelen ser conflictivos y tienden a generar enfrentamientos, aunque en algunos casos la rivalidad motiva a las personas a mejorar y alcanzar metas.</w:t>
      </w:r>
    </w:p>
    <w:p w:rsidR="00A238CD" w:rsidRPr="00A238CD" w:rsidRDefault="00A238CD" w:rsidP="00133EBF">
      <w:pPr>
        <w:shd w:val="clear" w:color="auto" w:fill="F4F5F7"/>
        <w:spacing w:after="365" w:line="240" w:lineRule="auto"/>
        <w:jc w:val="both"/>
        <w:rPr>
          <w:rFonts w:eastAsia="Times New Roman" w:cstheme="minorHAnsi"/>
          <w:color w:val="000000"/>
          <w:sz w:val="28"/>
          <w:szCs w:val="28"/>
          <w:lang w:eastAsia="es-CO"/>
        </w:rPr>
      </w:pPr>
      <w:r w:rsidRPr="00A238CD">
        <w:rPr>
          <w:rFonts w:eastAsia="Times New Roman" w:cstheme="minorHAnsi"/>
          <w:color w:val="000000"/>
          <w:sz w:val="28"/>
          <w:szCs w:val="28"/>
          <w:lang w:eastAsia="es-CO"/>
        </w:rPr>
        <w:t>Por ejemplo, la relación entre dos estudiantes que compiten por tener las mejores calificaciones.</w:t>
      </w:r>
    </w:p>
    <w:p w:rsidR="00A238CD" w:rsidRPr="00A238CD" w:rsidRDefault="00A238CD" w:rsidP="00133EBF">
      <w:pPr>
        <w:shd w:val="clear" w:color="auto" w:fill="F4F5F7"/>
        <w:spacing w:after="120" w:line="240" w:lineRule="auto"/>
        <w:jc w:val="both"/>
        <w:outlineLvl w:val="2"/>
        <w:rPr>
          <w:rFonts w:eastAsia="Times New Roman" w:cstheme="minorHAnsi"/>
          <w:b/>
          <w:bCs/>
          <w:color w:val="000000"/>
          <w:spacing w:val="-6"/>
          <w:sz w:val="28"/>
          <w:szCs w:val="28"/>
          <w:lang w:eastAsia="es-CO"/>
        </w:rPr>
      </w:pPr>
      <w:r w:rsidRPr="00A238CD">
        <w:rPr>
          <w:rFonts w:eastAsia="Times New Roman" w:cstheme="minorHAnsi"/>
          <w:b/>
          <w:bCs/>
          <w:color w:val="000000"/>
          <w:spacing w:val="-6"/>
          <w:sz w:val="28"/>
          <w:szCs w:val="28"/>
          <w:lang w:eastAsia="es-CO"/>
        </w:rPr>
        <w:t>Relaciones familiares</w:t>
      </w:r>
    </w:p>
    <w:p w:rsidR="00A238CD" w:rsidRPr="00A238CD" w:rsidRDefault="00A238CD" w:rsidP="00133EBF">
      <w:pPr>
        <w:shd w:val="clear" w:color="auto" w:fill="F4F5F7"/>
        <w:spacing w:after="365" w:line="240" w:lineRule="auto"/>
        <w:jc w:val="both"/>
        <w:rPr>
          <w:rFonts w:eastAsia="Times New Roman" w:cstheme="minorHAnsi"/>
          <w:color w:val="000000"/>
          <w:sz w:val="28"/>
          <w:szCs w:val="28"/>
          <w:lang w:eastAsia="es-CO"/>
        </w:rPr>
      </w:pPr>
      <w:r w:rsidRPr="00A238CD">
        <w:rPr>
          <w:rFonts w:eastAsia="Times New Roman" w:cstheme="minorHAnsi"/>
          <w:color w:val="000000"/>
          <w:sz w:val="28"/>
          <w:szCs w:val="28"/>
          <w:lang w:eastAsia="es-CO"/>
        </w:rPr>
        <w:t>Las relaciones familiares son los vínculos que </w:t>
      </w:r>
      <w:r w:rsidRPr="00A238CD">
        <w:rPr>
          <w:rFonts w:eastAsia="Times New Roman" w:cstheme="minorHAnsi"/>
          <w:b/>
          <w:bCs/>
          <w:color w:val="000000"/>
          <w:sz w:val="28"/>
          <w:szCs w:val="28"/>
          <w:lang w:eastAsia="es-CO"/>
        </w:rPr>
        <w:t>se establecen entre los miembros de una </w:t>
      </w:r>
      <w:hyperlink r:id="rId11" w:history="1">
        <w:r w:rsidRPr="00A238CD">
          <w:rPr>
            <w:rFonts w:eastAsia="Times New Roman" w:cstheme="minorHAnsi"/>
            <w:b/>
            <w:bCs/>
            <w:color w:val="000000" w:themeColor="text1"/>
            <w:sz w:val="28"/>
            <w:szCs w:val="28"/>
            <w:lang w:eastAsia="es-CO"/>
          </w:rPr>
          <w:t>familia</w:t>
        </w:r>
      </w:hyperlink>
      <w:r w:rsidRPr="00A238CD">
        <w:rPr>
          <w:rFonts w:eastAsia="Times New Roman" w:cstheme="minorHAnsi"/>
          <w:b/>
          <w:bCs/>
          <w:color w:val="000000"/>
          <w:sz w:val="28"/>
          <w:szCs w:val="28"/>
          <w:lang w:eastAsia="es-CO"/>
        </w:rPr>
        <w:t>, ya sea por relaciones de parentesco, </w:t>
      </w:r>
      <w:hyperlink r:id="rId12" w:history="1">
        <w:r w:rsidRPr="00A238CD">
          <w:rPr>
            <w:rFonts w:eastAsia="Times New Roman" w:cstheme="minorHAnsi"/>
            <w:b/>
            <w:bCs/>
            <w:color w:val="000000" w:themeColor="text1"/>
            <w:sz w:val="28"/>
            <w:szCs w:val="28"/>
            <w:lang w:eastAsia="es-CO"/>
          </w:rPr>
          <w:t>convivencia</w:t>
        </w:r>
      </w:hyperlink>
      <w:r w:rsidRPr="00A238CD">
        <w:rPr>
          <w:rFonts w:eastAsia="Times New Roman" w:cstheme="minorHAnsi"/>
          <w:b/>
          <w:bCs/>
          <w:color w:val="000000"/>
          <w:sz w:val="28"/>
          <w:szCs w:val="28"/>
          <w:lang w:eastAsia="es-CO"/>
        </w:rPr>
        <w:t xml:space="preserve"> o </w:t>
      </w:r>
      <w:r w:rsidRPr="00A238CD">
        <w:rPr>
          <w:rFonts w:eastAsia="Times New Roman" w:cstheme="minorHAnsi"/>
          <w:b/>
          <w:bCs/>
          <w:color w:val="000000"/>
          <w:sz w:val="28"/>
          <w:szCs w:val="28"/>
          <w:lang w:eastAsia="es-CO"/>
        </w:rPr>
        <w:lastRenderedPageBreak/>
        <w:t>afinidad</w:t>
      </w:r>
      <w:r w:rsidRPr="00A238CD">
        <w:rPr>
          <w:rFonts w:eastAsia="Times New Roman" w:cstheme="minorHAnsi"/>
          <w:color w:val="000000"/>
          <w:sz w:val="28"/>
          <w:szCs w:val="28"/>
          <w:lang w:eastAsia="es-CO"/>
        </w:rPr>
        <w:t>. Estas relaciones son fundamentales para las personas, ya que en la familia se establecen los primeros contactos sociales y culturales.</w:t>
      </w:r>
    </w:p>
    <w:p w:rsidR="00A238CD" w:rsidRPr="00A238CD" w:rsidRDefault="00A238CD" w:rsidP="00133EBF">
      <w:pPr>
        <w:shd w:val="clear" w:color="auto" w:fill="F4F5F7"/>
        <w:spacing w:after="365" w:line="240" w:lineRule="auto"/>
        <w:jc w:val="both"/>
        <w:rPr>
          <w:rFonts w:eastAsia="Times New Roman" w:cstheme="minorHAnsi"/>
          <w:color w:val="000000"/>
          <w:sz w:val="28"/>
          <w:szCs w:val="28"/>
          <w:lang w:eastAsia="es-CO"/>
        </w:rPr>
      </w:pPr>
      <w:r w:rsidRPr="00A238CD">
        <w:rPr>
          <w:rFonts w:eastAsia="Times New Roman" w:cstheme="minorHAnsi"/>
          <w:color w:val="000000"/>
          <w:sz w:val="28"/>
          <w:szCs w:val="28"/>
          <w:lang w:eastAsia="es-CO"/>
        </w:rPr>
        <w:t>Aunque las relaciones familiares pueden ser positivas, también pueden ser fuente de conflictos. Además, pueden variar en profundidad, siendo más significativas o superficiales; pero a diferencia de otras conexiones, tienden a perdurar a lo largo del tiempo.</w:t>
      </w:r>
    </w:p>
    <w:p w:rsidR="00A238CD" w:rsidRPr="00A238CD" w:rsidRDefault="00A238CD" w:rsidP="00133EBF">
      <w:pPr>
        <w:shd w:val="clear" w:color="auto" w:fill="F4F5F7"/>
        <w:spacing w:after="365" w:line="240" w:lineRule="auto"/>
        <w:jc w:val="both"/>
        <w:rPr>
          <w:rFonts w:eastAsia="Times New Roman" w:cstheme="minorHAnsi"/>
          <w:color w:val="000000"/>
          <w:sz w:val="28"/>
          <w:szCs w:val="28"/>
          <w:lang w:eastAsia="es-CO"/>
        </w:rPr>
      </w:pPr>
      <w:r w:rsidRPr="00A238CD">
        <w:rPr>
          <w:rFonts w:eastAsia="Times New Roman" w:cstheme="minorHAnsi"/>
          <w:color w:val="000000"/>
          <w:sz w:val="28"/>
          <w:szCs w:val="28"/>
          <w:lang w:eastAsia="es-CO"/>
        </w:rPr>
        <w:t>Por ejemplo, las relaciones con los padres, entre los hermanos o con los abuelos.</w:t>
      </w:r>
    </w:p>
    <w:p w:rsidR="00A238CD" w:rsidRPr="00A238CD" w:rsidRDefault="00A238CD" w:rsidP="00133EBF">
      <w:pPr>
        <w:shd w:val="clear" w:color="auto" w:fill="F4F5F7"/>
        <w:spacing w:after="192" w:line="240" w:lineRule="auto"/>
        <w:jc w:val="both"/>
        <w:outlineLvl w:val="1"/>
        <w:rPr>
          <w:rFonts w:eastAsia="Times New Roman" w:cstheme="minorHAnsi"/>
          <w:b/>
          <w:bCs/>
          <w:color w:val="000000"/>
          <w:spacing w:val="-6"/>
          <w:sz w:val="28"/>
          <w:szCs w:val="28"/>
          <w:lang w:eastAsia="es-CO"/>
        </w:rPr>
      </w:pPr>
      <w:r w:rsidRPr="00A238CD">
        <w:rPr>
          <w:rFonts w:eastAsia="Times New Roman" w:cstheme="minorHAnsi"/>
          <w:b/>
          <w:bCs/>
          <w:color w:val="000000"/>
          <w:spacing w:val="-6"/>
          <w:sz w:val="28"/>
          <w:szCs w:val="28"/>
          <w:lang w:eastAsia="es-CO"/>
        </w:rPr>
        <w:t>Importancia de las relaciones interpersonales</w:t>
      </w:r>
    </w:p>
    <w:p w:rsidR="00A238CD" w:rsidRPr="00A238CD" w:rsidRDefault="00A238CD" w:rsidP="00133EBF">
      <w:pPr>
        <w:shd w:val="clear" w:color="auto" w:fill="F4F5F7"/>
        <w:spacing w:after="365" w:line="240" w:lineRule="auto"/>
        <w:jc w:val="both"/>
        <w:rPr>
          <w:rFonts w:eastAsia="Times New Roman" w:cstheme="minorHAnsi"/>
          <w:color w:val="000000"/>
          <w:sz w:val="28"/>
          <w:szCs w:val="28"/>
          <w:lang w:eastAsia="es-CO"/>
        </w:rPr>
      </w:pPr>
      <w:r w:rsidRPr="00A238CD">
        <w:rPr>
          <w:rFonts w:eastAsia="Times New Roman" w:cstheme="minorHAnsi"/>
          <w:color w:val="000000"/>
          <w:sz w:val="28"/>
          <w:szCs w:val="28"/>
          <w:lang w:eastAsia="es-CO"/>
        </w:rPr>
        <w:t>Las relaciones interpersonales son fundamentales para el desarrollo de la </w:t>
      </w:r>
      <w:hyperlink r:id="rId13" w:history="1">
        <w:r w:rsidRPr="00A238CD">
          <w:rPr>
            <w:rFonts w:eastAsia="Times New Roman" w:cstheme="minorHAnsi"/>
            <w:color w:val="000000" w:themeColor="text1"/>
            <w:sz w:val="28"/>
            <w:szCs w:val="28"/>
            <w:lang w:eastAsia="es-CO"/>
          </w:rPr>
          <w:t>personalidad</w:t>
        </w:r>
      </w:hyperlink>
      <w:r w:rsidRPr="00A238CD">
        <w:rPr>
          <w:rFonts w:eastAsia="Times New Roman" w:cstheme="minorHAnsi"/>
          <w:color w:val="000000"/>
          <w:sz w:val="28"/>
          <w:szCs w:val="28"/>
          <w:lang w:eastAsia="es-CO"/>
        </w:rPr>
        <w:t> y un factor esencial en la vida cotidiana. Las relaciones armoniosas con los otros</w:t>
      </w:r>
      <w:r w:rsidRPr="00A238CD">
        <w:rPr>
          <w:rFonts w:eastAsia="Times New Roman" w:cstheme="minorHAnsi"/>
          <w:b/>
          <w:bCs/>
          <w:color w:val="000000"/>
          <w:sz w:val="28"/>
          <w:szCs w:val="28"/>
          <w:lang w:eastAsia="es-CO"/>
        </w:rPr>
        <w:t> proporcionan una red de apoyo emocional y promueven una sensación de seguridad y pertenencia</w:t>
      </w:r>
      <w:r w:rsidRPr="00A238CD">
        <w:rPr>
          <w:rFonts w:eastAsia="Times New Roman" w:cstheme="minorHAnsi"/>
          <w:color w:val="000000"/>
          <w:sz w:val="28"/>
          <w:szCs w:val="28"/>
          <w:lang w:eastAsia="es-CO"/>
        </w:rPr>
        <w:t>, lo que ayuda a enfrentar las dificultades y a disminuir el estrés.</w:t>
      </w:r>
    </w:p>
    <w:p w:rsidR="00A238CD" w:rsidRPr="00A238CD" w:rsidRDefault="00A238CD" w:rsidP="00133EBF">
      <w:pPr>
        <w:shd w:val="clear" w:color="auto" w:fill="F4F5F7"/>
        <w:spacing w:after="365" w:line="240" w:lineRule="auto"/>
        <w:jc w:val="both"/>
        <w:rPr>
          <w:rFonts w:eastAsia="Times New Roman" w:cstheme="minorHAnsi"/>
          <w:color w:val="000000"/>
          <w:sz w:val="28"/>
          <w:szCs w:val="28"/>
          <w:lang w:eastAsia="es-CO"/>
        </w:rPr>
      </w:pPr>
      <w:r w:rsidRPr="00A238CD">
        <w:rPr>
          <w:rFonts w:eastAsia="Times New Roman" w:cstheme="minorHAnsi"/>
          <w:color w:val="000000"/>
          <w:sz w:val="28"/>
          <w:szCs w:val="28"/>
          <w:lang w:eastAsia="es-CO"/>
        </w:rPr>
        <w:t>Además, interactuar con otras personas permite conocer distintas perspectivas y aprender de las experiencias de los demás, lo que contribuye al crecimiento personal. La interacción </w:t>
      </w:r>
      <w:r w:rsidRPr="00A238CD">
        <w:rPr>
          <w:rFonts w:eastAsia="Times New Roman" w:cstheme="minorHAnsi"/>
          <w:b/>
          <w:bCs/>
          <w:color w:val="000000"/>
          <w:sz w:val="28"/>
          <w:szCs w:val="28"/>
          <w:lang w:eastAsia="es-CO"/>
        </w:rPr>
        <w:t>promueve la </w:t>
      </w:r>
      <w:hyperlink r:id="rId14" w:history="1">
        <w:r w:rsidRPr="00A238CD">
          <w:rPr>
            <w:rFonts w:eastAsia="Times New Roman" w:cstheme="minorHAnsi"/>
            <w:b/>
            <w:bCs/>
            <w:color w:val="000000" w:themeColor="text1"/>
            <w:sz w:val="28"/>
            <w:szCs w:val="28"/>
            <w:lang w:eastAsia="es-CO"/>
          </w:rPr>
          <w:t>empatía</w:t>
        </w:r>
      </w:hyperlink>
      <w:r w:rsidRPr="00A238CD">
        <w:rPr>
          <w:rFonts w:eastAsia="Times New Roman" w:cstheme="minorHAnsi"/>
          <w:b/>
          <w:bCs/>
          <w:color w:val="000000"/>
          <w:sz w:val="28"/>
          <w:szCs w:val="28"/>
          <w:lang w:eastAsia="es-CO"/>
        </w:rPr>
        <w:t> y la aceptación de la diversidad</w:t>
      </w:r>
      <w:r w:rsidRPr="00A238CD">
        <w:rPr>
          <w:rFonts w:eastAsia="Times New Roman" w:cstheme="minorHAnsi"/>
          <w:color w:val="000000"/>
          <w:sz w:val="28"/>
          <w:szCs w:val="28"/>
          <w:lang w:eastAsia="es-CO"/>
        </w:rPr>
        <w:t>, que son habilidades importantes para la vida en sociedad.</w:t>
      </w:r>
    </w:p>
    <w:p w:rsidR="00A238CD" w:rsidRPr="00A238CD" w:rsidRDefault="00A238CD" w:rsidP="00133EBF">
      <w:pPr>
        <w:shd w:val="clear" w:color="auto" w:fill="F4F5F7"/>
        <w:spacing w:after="365" w:line="240" w:lineRule="auto"/>
        <w:jc w:val="both"/>
        <w:rPr>
          <w:rFonts w:eastAsia="Times New Roman" w:cstheme="minorHAnsi"/>
          <w:color w:val="000000"/>
          <w:sz w:val="28"/>
          <w:szCs w:val="28"/>
          <w:lang w:eastAsia="es-CO"/>
        </w:rPr>
      </w:pPr>
      <w:r w:rsidRPr="00A238CD">
        <w:rPr>
          <w:rFonts w:eastAsia="Times New Roman" w:cstheme="minorHAnsi"/>
          <w:color w:val="000000"/>
          <w:sz w:val="28"/>
          <w:szCs w:val="28"/>
          <w:lang w:eastAsia="es-CO"/>
        </w:rPr>
        <w:t>Los individuos que desarrollan vínculos sociales positivos tienden a ser más saludables, flexibles y </w:t>
      </w:r>
      <w:hyperlink r:id="rId15" w:history="1">
        <w:r w:rsidRPr="00A238CD">
          <w:rPr>
            <w:rFonts w:eastAsia="Times New Roman" w:cstheme="minorHAnsi"/>
            <w:color w:val="000000" w:themeColor="text1"/>
            <w:sz w:val="28"/>
            <w:szCs w:val="28"/>
            <w:lang w:eastAsia="es-CO"/>
          </w:rPr>
          <w:t>tolerantes</w:t>
        </w:r>
      </w:hyperlink>
      <w:r w:rsidRPr="00A238CD">
        <w:rPr>
          <w:rFonts w:eastAsia="Times New Roman" w:cstheme="minorHAnsi"/>
          <w:color w:val="000000"/>
          <w:sz w:val="28"/>
          <w:szCs w:val="28"/>
          <w:lang w:eastAsia="es-CO"/>
        </w:rPr>
        <w:t>, y cuentan con más herramientas para integrarse a su comunidad.</w:t>
      </w:r>
    </w:p>
    <w:p w:rsidR="00A238CD" w:rsidRPr="00A238CD" w:rsidRDefault="00A238CD" w:rsidP="00133EBF">
      <w:pPr>
        <w:shd w:val="clear" w:color="auto" w:fill="F4F5F7"/>
        <w:spacing w:after="192" w:line="240" w:lineRule="auto"/>
        <w:jc w:val="both"/>
        <w:outlineLvl w:val="1"/>
        <w:rPr>
          <w:rFonts w:eastAsia="Times New Roman" w:cstheme="minorHAnsi"/>
          <w:b/>
          <w:bCs/>
          <w:color w:val="000000"/>
          <w:spacing w:val="-6"/>
          <w:sz w:val="28"/>
          <w:szCs w:val="28"/>
          <w:lang w:eastAsia="es-CO"/>
        </w:rPr>
      </w:pPr>
      <w:r w:rsidRPr="00A238CD">
        <w:rPr>
          <w:rFonts w:eastAsia="Times New Roman" w:cstheme="minorHAnsi"/>
          <w:b/>
          <w:bCs/>
          <w:color w:val="000000"/>
          <w:spacing w:val="-6"/>
          <w:sz w:val="28"/>
          <w:szCs w:val="28"/>
          <w:lang w:eastAsia="es-CO"/>
        </w:rPr>
        <w:t>¿Cómo se construyen las relaciones interpersonales saludables?</w:t>
      </w:r>
    </w:p>
    <w:p w:rsidR="00A238CD" w:rsidRPr="00A238CD" w:rsidRDefault="00A238CD" w:rsidP="00133EBF">
      <w:pPr>
        <w:shd w:val="clear" w:color="auto" w:fill="F4F5F7"/>
        <w:spacing w:after="365" w:line="240" w:lineRule="auto"/>
        <w:jc w:val="both"/>
        <w:rPr>
          <w:rFonts w:eastAsia="Times New Roman" w:cstheme="minorHAnsi"/>
          <w:color w:val="000000"/>
          <w:sz w:val="28"/>
          <w:szCs w:val="28"/>
          <w:lang w:eastAsia="es-CO"/>
        </w:rPr>
      </w:pPr>
      <w:r w:rsidRPr="00A238CD">
        <w:rPr>
          <w:rFonts w:eastAsia="Times New Roman" w:cstheme="minorHAnsi"/>
          <w:color w:val="000000"/>
          <w:sz w:val="28"/>
          <w:szCs w:val="28"/>
          <w:lang w:eastAsia="es-CO"/>
        </w:rPr>
        <w:t>Las relaciones interpersonales saludables se construyen sobre una base de principios clave. Los más importantes son:</w:t>
      </w:r>
    </w:p>
    <w:p w:rsidR="00A238CD" w:rsidRPr="00A238CD" w:rsidRDefault="00A238CD" w:rsidP="00133EBF">
      <w:pPr>
        <w:numPr>
          <w:ilvl w:val="0"/>
          <w:numId w:val="1"/>
        </w:numPr>
        <w:shd w:val="clear" w:color="auto" w:fill="F4F5F7"/>
        <w:spacing w:before="100" w:beforeAutospacing="1" w:after="100" w:afterAutospacing="1" w:line="240" w:lineRule="auto"/>
        <w:ind w:left="0"/>
        <w:jc w:val="both"/>
        <w:rPr>
          <w:rFonts w:eastAsia="Times New Roman" w:cstheme="minorHAnsi"/>
          <w:color w:val="000000"/>
          <w:sz w:val="28"/>
          <w:szCs w:val="28"/>
          <w:lang w:eastAsia="es-CO"/>
        </w:rPr>
      </w:pPr>
      <w:r w:rsidRPr="00A238CD">
        <w:rPr>
          <w:rFonts w:eastAsia="Times New Roman" w:cstheme="minorHAnsi"/>
          <w:b/>
          <w:bCs/>
          <w:color w:val="000000"/>
          <w:sz w:val="28"/>
          <w:szCs w:val="28"/>
          <w:lang w:eastAsia="es-CO"/>
        </w:rPr>
        <w:t>Comunicación efectiva. </w:t>
      </w:r>
      <w:r w:rsidRPr="00A238CD">
        <w:rPr>
          <w:rFonts w:eastAsia="Times New Roman" w:cstheme="minorHAnsi"/>
          <w:color w:val="000000"/>
          <w:sz w:val="28"/>
          <w:szCs w:val="28"/>
          <w:lang w:eastAsia="es-CO"/>
        </w:rPr>
        <w:t>Existe un intercambio claro y sincero de ideas y sentimientos.</w:t>
      </w:r>
    </w:p>
    <w:p w:rsidR="00A238CD" w:rsidRPr="00A238CD" w:rsidRDefault="00A238CD" w:rsidP="00133EBF">
      <w:pPr>
        <w:numPr>
          <w:ilvl w:val="0"/>
          <w:numId w:val="1"/>
        </w:numPr>
        <w:shd w:val="clear" w:color="auto" w:fill="F4F5F7"/>
        <w:spacing w:before="100" w:beforeAutospacing="1" w:after="100" w:afterAutospacing="1" w:line="240" w:lineRule="auto"/>
        <w:ind w:left="0"/>
        <w:jc w:val="both"/>
        <w:rPr>
          <w:rFonts w:eastAsia="Times New Roman" w:cstheme="minorHAnsi"/>
          <w:color w:val="000000"/>
          <w:sz w:val="28"/>
          <w:szCs w:val="28"/>
          <w:lang w:eastAsia="es-CO"/>
        </w:rPr>
      </w:pPr>
      <w:r w:rsidRPr="00A238CD">
        <w:rPr>
          <w:rFonts w:eastAsia="Times New Roman" w:cstheme="minorHAnsi"/>
          <w:b/>
          <w:bCs/>
          <w:color w:val="000000"/>
          <w:sz w:val="28"/>
          <w:szCs w:val="28"/>
          <w:lang w:eastAsia="es-CO"/>
        </w:rPr>
        <w:t>Confianza. </w:t>
      </w:r>
      <w:r w:rsidRPr="00A238CD">
        <w:rPr>
          <w:rFonts w:eastAsia="Times New Roman" w:cstheme="minorHAnsi"/>
          <w:color w:val="000000"/>
          <w:sz w:val="28"/>
          <w:szCs w:val="28"/>
          <w:lang w:eastAsia="es-CO"/>
        </w:rPr>
        <w:t>Las personas se sienten seguras en la relación.</w:t>
      </w:r>
    </w:p>
    <w:p w:rsidR="00A238CD" w:rsidRPr="00A238CD" w:rsidRDefault="00A238CD" w:rsidP="00133EBF">
      <w:pPr>
        <w:numPr>
          <w:ilvl w:val="0"/>
          <w:numId w:val="1"/>
        </w:numPr>
        <w:shd w:val="clear" w:color="auto" w:fill="F4F5F7"/>
        <w:spacing w:before="100" w:beforeAutospacing="1" w:after="100" w:afterAutospacing="1" w:line="240" w:lineRule="auto"/>
        <w:ind w:left="0"/>
        <w:jc w:val="both"/>
        <w:rPr>
          <w:rFonts w:eastAsia="Times New Roman" w:cstheme="minorHAnsi"/>
          <w:color w:val="000000"/>
          <w:sz w:val="28"/>
          <w:szCs w:val="28"/>
          <w:lang w:eastAsia="es-CO"/>
        </w:rPr>
      </w:pPr>
      <w:r w:rsidRPr="00A238CD">
        <w:rPr>
          <w:rFonts w:eastAsia="Times New Roman" w:cstheme="minorHAnsi"/>
          <w:b/>
          <w:bCs/>
          <w:color w:val="000000"/>
          <w:sz w:val="28"/>
          <w:szCs w:val="28"/>
          <w:lang w:eastAsia="es-CO"/>
        </w:rPr>
        <w:t>Respeto mutuo. </w:t>
      </w:r>
      <w:r w:rsidRPr="00A238CD">
        <w:rPr>
          <w:rFonts w:eastAsia="Times New Roman" w:cstheme="minorHAnsi"/>
          <w:color w:val="000000"/>
          <w:sz w:val="28"/>
          <w:szCs w:val="28"/>
          <w:lang w:eastAsia="es-CO"/>
        </w:rPr>
        <w:t>Se consideran y valoran las opiniones y necesidades de todas las personas involucradas en la relación.</w:t>
      </w:r>
    </w:p>
    <w:p w:rsidR="00A238CD" w:rsidRPr="00A238CD" w:rsidRDefault="00A238CD" w:rsidP="00133EBF">
      <w:pPr>
        <w:numPr>
          <w:ilvl w:val="0"/>
          <w:numId w:val="1"/>
        </w:numPr>
        <w:shd w:val="clear" w:color="auto" w:fill="F4F5F7"/>
        <w:spacing w:before="100" w:beforeAutospacing="1" w:after="100" w:afterAutospacing="1" w:line="240" w:lineRule="auto"/>
        <w:ind w:left="0"/>
        <w:jc w:val="both"/>
        <w:rPr>
          <w:rFonts w:eastAsia="Times New Roman" w:cstheme="minorHAnsi"/>
          <w:color w:val="000000"/>
          <w:sz w:val="28"/>
          <w:szCs w:val="28"/>
          <w:lang w:eastAsia="es-CO"/>
        </w:rPr>
      </w:pPr>
      <w:r w:rsidRPr="00A238CD">
        <w:rPr>
          <w:rFonts w:eastAsia="Times New Roman" w:cstheme="minorHAnsi"/>
          <w:b/>
          <w:bCs/>
          <w:color w:val="000000"/>
          <w:sz w:val="28"/>
          <w:szCs w:val="28"/>
          <w:lang w:eastAsia="es-CO"/>
        </w:rPr>
        <w:lastRenderedPageBreak/>
        <w:t>Compromiso. </w:t>
      </w:r>
      <w:r w:rsidRPr="00A238CD">
        <w:rPr>
          <w:rFonts w:eastAsia="Times New Roman" w:cstheme="minorHAnsi"/>
          <w:color w:val="000000"/>
          <w:sz w:val="28"/>
          <w:szCs w:val="28"/>
          <w:lang w:eastAsia="es-CO"/>
        </w:rPr>
        <w:t>Existe un deseo de invertir tiempo y esfuerzo en sostener el vínculo.</w:t>
      </w:r>
    </w:p>
    <w:p w:rsidR="00A238CD" w:rsidRPr="00A238CD" w:rsidRDefault="00A238CD" w:rsidP="00133EBF">
      <w:pPr>
        <w:numPr>
          <w:ilvl w:val="0"/>
          <w:numId w:val="1"/>
        </w:numPr>
        <w:shd w:val="clear" w:color="auto" w:fill="F4F5F7"/>
        <w:spacing w:before="100" w:beforeAutospacing="1" w:after="100" w:afterAutospacing="1" w:line="240" w:lineRule="auto"/>
        <w:ind w:left="0"/>
        <w:jc w:val="both"/>
        <w:rPr>
          <w:rFonts w:eastAsia="Times New Roman" w:cstheme="minorHAnsi"/>
          <w:color w:val="000000"/>
          <w:sz w:val="28"/>
          <w:szCs w:val="28"/>
          <w:lang w:eastAsia="es-CO"/>
        </w:rPr>
      </w:pPr>
      <w:r w:rsidRPr="00A238CD">
        <w:rPr>
          <w:rFonts w:eastAsia="Times New Roman" w:cstheme="minorHAnsi"/>
          <w:b/>
          <w:bCs/>
          <w:color w:val="000000"/>
          <w:sz w:val="28"/>
          <w:szCs w:val="28"/>
          <w:lang w:eastAsia="es-CO"/>
        </w:rPr>
        <w:t>Límites saludables. </w:t>
      </w:r>
      <w:r w:rsidRPr="00A238CD">
        <w:rPr>
          <w:rFonts w:eastAsia="Times New Roman" w:cstheme="minorHAnsi"/>
          <w:color w:val="000000"/>
          <w:sz w:val="28"/>
          <w:szCs w:val="28"/>
          <w:lang w:eastAsia="es-CO"/>
        </w:rPr>
        <w:t>Se respetan los límites que establece cada persona.</w:t>
      </w:r>
    </w:p>
    <w:p w:rsidR="00A238CD" w:rsidRPr="00A238CD" w:rsidRDefault="00A238CD" w:rsidP="00133EBF">
      <w:pPr>
        <w:numPr>
          <w:ilvl w:val="0"/>
          <w:numId w:val="1"/>
        </w:numPr>
        <w:shd w:val="clear" w:color="auto" w:fill="F4F5F7"/>
        <w:spacing w:before="100" w:beforeAutospacing="1" w:after="100" w:afterAutospacing="1" w:line="240" w:lineRule="auto"/>
        <w:ind w:left="0"/>
        <w:jc w:val="both"/>
        <w:rPr>
          <w:rFonts w:eastAsia="Times New Roman" w:cstheme="minorHAnsi"/>
          <w:color w:val="000000"/>
          <w:sz w:val="28"/>
          <w:szCs w:val="28"/>
          <w:lang w:eastAsia="es-CO"/>
        </w:rPr>
      </w:pPr>
      <w:r w:rsidRPr="00A238CD">
        <w:rPr>
          <w:rFonts w:eastAsia="Times New Roman" w:cstheme="minorHAnsi"/>
          <w:b/>
          <w:bCs/>
          <w:color w:val="000000"/>
          <w:sz w:val="28"/>
          <w:szCs w:val="28"/>
          <w:lang w:eastAsia="es-CO"/>
        </w:rPr>
        <w:t>Disfrute. </w:t>
      </w:r>
      <w:r w:rsidRPr="00A238CD">
        <w:rPr>
          <w:rFonts w:eastAsia="Times New Roman" w:cstheme="minorHAnsi"/>
          <w:color w:val="000000"/>
          <w:sz w:val="28"/>
          <w:szCs w:val="28"/>
          <w:lang w:eastAsia="es-CO"/>
        </w:rPr>
        <w:t>Se comparten momentos y actividades agradables.</w:t>
      </w:r>
    </w:p>
    <w:p w:rsidR="00AB1E80" w:rsidRPr="00AB1E80" w:rsidRDefault="00AB1E80" w:rsidP="00133EBF">
      <w:pPr>
        <w:shd w:val="clear" w:color="auto" w:fill="F4F5F7"/>
        <w:spacing w:after="192" w:line="240" w:lineRule="auto"/>
        <w:jc w:val="both"/>
        <w:outlineLvl w:val="1"/>
        <w:rPr>
          <w:rFonts w:eastAsia="Times New Roman" w:cstheme="minorHAnsi"/>
          <w:b/>
          <w:bCs/>
          <w:color w:val="000000"/>
          <w:spacing w:val="-6"/>
          <w:sz w:val="28"/>
          <w:szCs w:val="28"/>
          <w:lang w:eastAsia="es-CO"/>
        </w:rPr>
      </w:pPr>
    </w:p>
    <w:p w:rsidR="00A238CD" w:rsidRPr="00A238CD" w:rsidRDefault="00A238CD" w:rsidP="00133EBF">
      <w:pPr>
        <w:shd w:val="clear" w:color="auto" w:fill="F4F5F7"/>
        <w:spacing w:after="192" w:line="240" w:lineRule="auto"/>
        <w:jc w:val="both"/>
        <w:outlineLvl w:val="1"/>
        <w:rPr>
          <w:rFonts w:eastAsia="Times New Roman" w:cstheme="minorHAnsi"/>
          <w:b/>
          <w:bCs/>
          <w:color w:val="000000"/>
          <w:spacing w:val="-6"/>
          <w:sz w:val="28"/>
          <w:szCs w:val="28"/>
          <w:lang w:eastAsia="es-CO"/>
        </w:rPr>
      </w:pPr>
      <w:r w:rsidRPr="00A238CD">
        <w:rPr>
          <w:rFonts w:eastAsia="Times New Roman" w:cstheme="minorHAnsi"/>
          <w:b/>
          <w:bCs/>
          <w:color w:val="000000"/>
          <w:spacing w:val="-6"/>
          <w:sz w:val="28"/>
          <w:szCs w:val="28"/>
          <w:lang w:eastAsia="es-CO"/>
        </w:rPr>
        <w:t>Comunicación y relaciones interpersonales</w:t>
      </w:r>
    </w:p>
    <w:p w:rsidR="00A238CD" w:rsidRPr="00A238CD" w:rsidRDefault="00A238CD" w:rsidP="00133EBF">
      <w:pPr>
        <w:shd w:val="clear" w:color="auto" w:fill="F4F5F7"/>
        <w:spacing w:after="365" w:line="240" w:lineRule="auto"/>
        <w:jc w:val="both"/>
        <w:rPr>
          <w:rFonts w:eastAsia="Times New Roman" w:cstheme="minorHAnsi"/>
          <w:color w:val="000000"/>
          <w:sz w:val="28"/>
          <w:szCs w:val="28"/>
          <w:lang w:eastAsia="es-CO"/>
        </w:rPr>
      </w:pPr>
      <w:r w:rsidRPr="00A238CD">
        <w:rPr>
          <w:rFonts w:eastAsia="Times New Roman" w:cstheme="minorHAnsi"/>
          <w:color w:val="000000"/>
          <w:sz w:val="28"/>
          <w:szCs w:val="28"/>
          <w:lang w:eastAsia="es-CO"/>
        </w:rPr>
        <w:t>La </w:t>
      </w:r>
      <w:hyperlink r:id="rId16" w:history="1">
        <w:r w:rsidRPr="00A238CD">
          <w:rPr>
            <w:rFonts w:eastAsia="Times New Roman" w:cstheme="minorHAnsi"/>
            <w:color w:val="000000" w:themeColor="text1"/>
            <w:sz w:val="28"/>
            <w:szCs w:val="28"/>
            <w:lang w:eastAsia="es-CO"/>
          </w:rPr>
          <w:t>comunicación</w:t>
        </w:r>
      </w:hyperlink>
      <w:r w:rsidRPr="00A238CD">
        <w:rPr>
          <w:rFonts w:eastAsia="Times New Roman" w:cstheme="minorHAnsi"/>
          <w:color w:val="000000"/>
          <w:sz w:val="28"/>
          <w:szCs w:val="28"/>
          <w:lang w:eastAsia="es-CO"/>
        </w:rPr>
        <w:t> </w:t>
      </w:r>
      <w:r w:rsidRPr="00A238CD">
        <w:rPr>
          <w:rFonts w:eastAsia="Times New Roman" w:cstheme="minorHAnsi"/>
          <w:bCs/>
          <w:color w:val="000000"/>
          <w:sz w:val="28"/>
          <w:szCs w:val="28"/>
          <w:lang w:eastAsia="es-CO"/>
        </w:rPr>
        <w:t>es la capacidad para el intercambio efectivo de </w:t>
      </w:r>
      <w:hyperlink r:id="rId17" w:history="1">
        <w:r w:rsidRPr="00A238CD">
          <w:rPr>
            <w:rFonts w:eastAsia="Times New Roman" w:cstheme="minorHAnsi"/>
            <w:bCs/>
            <w:color w:val="000000" w:themeColor="text1"/>
            <w:sz w:val="28"/>
            <w:szCs w:val="28"/>
            <w:lang w:eastAsia="es-CO"/>
          </w:rPr>
          <w:t>información</w:t>
        </w:r>
      </w:hyperlink>
      <w:r w:rsidRPr="00A238CD">
        <w:rPr>
          <w:rFonts w:eastAsia="Times New Roman" w:cstheme="minorHAnsi"/>
          <w:color w:val="000000" w:themeColor="text1"/>
          <w:sz w:val="28"/>
          <w:szCs w:val="28"/>
          <w:lang w:eastAsia="es-CO"/>
        </w:rPr>
        <w:t xml:space="preserve">. </w:t>
      </w:r>
      <w:r w:rsidRPr="00A238CD">
        <w:rPr>
          <w:rFonts w:eastAsia="Times New Roman" w:cstheme="minorHAnsi"/>
          <w:color w:val="000000"/>
          <w:sz w:val="28"/>
          <w:szCs w:val="28"/>
          <w:lang w:eastAsia="es-CO"/>
        </w:rPr>
        <w:t>Por lo tanto, es la base de todo tipo de relación interpersonal. Este intercambio puede realizarse a través de la </w:t>
      </w:r>
      <w:hyperlink r:id="rId18" w:history="1">
        <w:r w:rsidRPr="00A238CD">
          <w:rPr>
            <w:rFonts w:eastAsia="Times New Roman" w:cstheme="minorHAnsi"/>
            <w:color w:val="000000" w:themeColor="text1"/>
            <w:sz w:val="28"/>
            <w:szCs w:val="28"/>
            <w:lang w:eastAsia="es-CO"/>
          </w:rPr>
          <w:t>comunicación</w:t>
        </w:r>
        <w:r w:rsidRPr="00A238CD">
          <w:rPr>
            <w:rFonts w:eastAsia="Times New Roman" w:cstheme="minorHAnsi"/>
            <w:color w:val="000000" w:themeColor="text1"/>
            <w:sz w:val="28"/>
            <w:szCs w:val="28"/>
            <w:u w:val="single"/>
            <w:lang w:eastAsia="es-CO"/>
          </w:rPr>
          <w:t xml:space="preserve"> </w:t>
        </w:r>
        <w:r w:rsidRPr="00A238CD">
          <w:rPr>
            <w:rFonts w:eastAsia="Times New Roman" w:cstheme="minorHAnsi"/>
            <w:color w:val="000000" w:themeColor="text1"/>
            <w:sz w:val="28"/>
            <w:szCs w:val="28"/>
            <w:lang w:eastAsia="es-CO"/>
          </w:rPr>
          <w:t>verbal</w:t>
        </w:r>
      </w:hyperlink>
      <w:r w:rsidRPr="00A238CD">
        <w:rPr>
          <w:rFonts w:eastAsia="Times New Roman" w:cstheme="minorHAnsi"/>
          <w:color w:val="000000"/>
          <w:sz w:val="28"/>
          <w:szCs w:val="28"/>
          <w:lang w:eastAsia="es-CO"/>
        </w:rPr>
        <w:t>, es decir, utilizando el </w:t>
      </w:r>
      <w:hyperlink r:id="rId19" w:history="1">
        <w:r w:rsidRPr="00A238CD">
          <w:rPr>
            <w:rFonts w:eastAsia="Times New Roman" w:cstheme="minorHAnsi"/>
            <w:color w:val="000000" w:themeColor="text1"/>
            <w:sz w:val="28"/>
            <w:szCs w:val="28"/>
            <w:lang w:eastAsia="es-CO"/>
          </w:rPr>
          <w:t>lenguaje</w:t>
        </w:r>
      </w:hyperlink>
      <w:r w:rsidRPr="00A238CD">
        <w:rPr>
          <w:rFonts w:eastAsia="Times New Roman" w:cstheme="minorHAnsi"/>
          <w:color w:val="000000"/>
          <w:sz w:val="28"/>
          <w:szCs w:val="28"/>
          <w:lang w:eastAsia="es-CO"/>
        </w:rPr>
        <w:t> oral o escrito, o de la comunicación no verbal. Esta incluye expresiones como los gestos, la postura, la entonación y el lenguaje corporal.</w:t>
      </w:r>
    </w:p>
    <w:p w:rsidR="00A238CD" w:rsidRPr="00A238CD" w:rsidRDefault="00A238CD" w:rsidP="00133EBF">
      <w:pPr>
        <w:shd w:val="clear" w:color="auto" w:fill="F4F5F7"/>
        <w:spacing w:after="365" w:line="240" w:lineRule="auto"/>
        <w:jc w:val="both"/>
        <w:rPr>
          <w:rFonts w:eastAsia="Times New Roman" w:cstheme="minorHAnsi"/>
          <w:color w:val="000000"/>
          <w:sz w:val="28"/>
          <w:szCs w:val="28"/>
          <w:lang w:eastAsia="es-CO"/>
        </w:rPr>
      </w:pPr>
      <w:r w:rsidRPr="00A238CD">
        <w:rPr>
          <w:rFonts w:eastAsia="Times New Roman" w:cstheme="minorHAnsi"/>
          <w:color w:val="000000"/>
          <w:sz w:val="28"/>
          <w:szCs w:val="28"/>
          <w:lang w:eastAsia="es-CO"/>
        </w:rPr>
        <w:t>En este sentido, la comunicación es una capacidad crucial y determinante en la forma en que las personas interactúan en la sociedad. Posibilita la construcción de relaciones de todo tipo, la expresión de las necesidades y la resolución de conflictos.</w:t>
      </w:r>
    </w:p>
    <w:p w:rsidR="007F3DAE" w:rsidRPr="00AB1E80" w:rsidRDefault="007F3DAE" w:rsidP="00133EBF">
      <w:pPr>
        <w:jc w:val="both"/>
        <w:rPr>
          <w:rFonts w:cstheme="minorHAnsi"/>
          <w:sz w:val="28"/>
          <w:szCs w:val="28"/>
        </w:rPr>
      </w:pPr>
    </w:p>
    <w:sectPr w:rsidR="007F3DAE" w:rsidRPr="00AB1E8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773BDF"/>
    <w:multiLevelType w:val="multilevel"/>
    <w:tmpl w:val="47E23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8CD"/>
    <w:rsid w:val="00133EBF"/>
    <w:rsid w:val="007F3DAE"/>
    <w:rsid w:val="00A238CD"/>
    <w:rsid w:val="00AB1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9BE0B"/>
  <w15:chartTrackingRefBased/>
  <w15:docId w15:val="{7F24A9D5-D336-496E-A787-23121D670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29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63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16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22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cepto.de/compromiso/" TargetMode="External"/><Relationship Id="rId13" Type="http://schemas.openxmlformats.org/officeDocument/2006/relationships/hyperlink" Target="https://concepto.de/personalidad/" TargetMode="External"/><Relationship Id="rId18" Type="http://schemas.openxmlformats.org/officeDocument/2006/relationships/hyperlink" Target="https://concepto.de/comunicacion-verbal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concepto.de/amistad-2/" TargetMode="External"/><Relationship Id="rId12" Type="http://schemas.openxmlformats.org/officeDocument/2006/relationships/hyperlink" Target="https://concepto.de/convivencia/" TargetMode="External"/><Relationship Id="rId17" Type="http://schemas.openxmlformats.org/officeDocument/2006/relationships/hyperlink" Target="https://concepto.de/informacion/" TargetMode="External"/><Relationship Id="rId2" Type="http://schemas.openxmlformats.org/officeDocument/2006/relationships/styles" Target="styles.xml"/><Relationship Id="rId16" Type="http://schemas.openxmlformats.org/officeDocument/2006/relationships/hyperlink" Target="https://concepto.de/comunicacion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concepto.de/solidaridad/" TargetMode="External"/><Relationship Id="rId11" Type="http://schemas.openxmlformats.org/officeDocument/2006/relationships/hyperlink" Target="https://concepto.de/familia/" TargetMode="External"/><Relationship Id="rId5" Type="http://schemas.openxmlformats.org/officeDocument/2006/relationships/hyperlink" Target="https://concepto.de/vida/" TargetMode="External"/><Relationship Id="rId15" Type="http://schemas.openxmlformats.org/officeDocument/2006/relationships/hyperlink" Target="https://concepto.de/tolerancia/" TargetMode="External"/><Relationship Id="rId10" Type="http://schemas.openxmlformats.org/officeDocument/2006/relationships/hyperlink" Target="https://concepto.de/competencia/" TargetMode="External"/><Relationship Id="rId19" Type="http://schemas.openxmlformats.org/officeDocument/2006/relationships/hyperlink" Target="https://concepto.de/lenguaj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ncepto.de/rivalidad/" TargetMode="External"/><Relationship Id="rId14" Type="http://schemas.openxmlformats.org/officeDocument/2006/relationships/hyperlink" Target="https://concepto.de/empatia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1066</Words>
  <Characters>5867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2025-04-10T15:10:00Z</dcterms:created>
  <dcterms:modified xsi:type="dcterms:W3CDTF">2025-04-10T15:38:00Z</dcterms:modified>
</cp:coreProperties>
</file>